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16448">
      <w:pPr>
        <w:adjustRightInd w:val="0"/>
        <w:snapToGrid w:val="0"/>
        <w:spacing w:line="420" w:lineRule="exact"/>
        <w:rPr>
          <w:rFonts w:ascii="宋体" w:hAnsi="宋体" w:cs="宋体"/>
          <w:b/>
          <w:bCs/>
          <w:kern w:val="0"/>
          <w:sz w:val="24"/>
        </w:rPr>
      </w:pPr>
    </w:p>
    <w:p w14:paraId="68B40E75">
      <w:pPr>
        <w:adjustRightInd w:val="0"/>
        <w:snapToGrid w:val="0"/>
        <w:spacing w:line="420" w:lineRule="exact"/>
        <w:rPr>
          <w:rFonts w:ascii="宋体" w:hAnsi="宋体" w:cs="宋体"/>
          <w:b/>
          <w:bCs/>
          <w:kern w:val="0"/>
          <w:sz w:val="24"/>
        </w:rPr>
      </w:pPr>
      <w:r>
        <w:rPr>
          <w:rFonts w:hint="eastAsia" w:ascii="宋体" w:hAnsi="宋体" w:cs="宋体"/>
          <w:b/>
          <w:bCs/>
          <w:kern w:val="0"/>
          <w:sz w:val="24"/>
        </w:rPr>
        <w:t xml:space="preserve">                    </w:t>
      </w:r>
      <w:bookmarkStart w:id="32" w:name="_GoBack"/>
      <w:r>
        <w:rPr>
          <w:rFonts w:hint="eastAsia" w:ascii="宋体" w:hAnsi="宋体" w:cs="宋体"/>
          <w:b/>
          <w:bCs/>
          <w:kern w:val="0"/>
          <w:sz w:val="24"/>
        </w:rPr>
        <w:t xml:space="preserve">  中央空调设备及配套设备保养方案</w:t>
      </w:r>
      <w:bookmarkEnd w:id="32"/>
    </w:p>
    <w:p w14:paraId="4C2BA19E">
      <w:pPr>
        <w:adjustRightInd w:val="0"/>
        <w:snapToGrid w:val="0"/>
        <w:spacing w:line="420" w:lineRule="exact"/>
        <w:rPr>
          <w:rFonts w:ascii="宋体" w:hAnsi="宋体" w:cs="宋体"/>
          <w:b/>
          <w:bCs/>
          <w:kern w:val="0"/>
          <w:sz w:val="24"/>
        </w:rPr>
      </w:pPr>
    </w:p>
    <w:p w14:paraId="480850E9">
      <w:pPr>
        <w:adjustRightInd w:val="0"/>
        <w:snapToGrid w:val="0"/>
        <w:spacing w:line="420" w:lineRule="exact"/>
        <w:rPr>
          <w:rFonts w:ascii="宋体" w:hAnsi="宋体"/>
          <w:sz w:val="24"/>
        </w:rPr>
      </w:pPr>
      <w:r>
        <w:rPr>
          <w:rFonts w:hint="eastAsia" w:ascii="宋体" w:hAnsi="宋体" w:cs="宋体"/>
          <w:b/>
          <w:bCs/>
          <w:kern w:val="0"/>
          <w:sz w:val="24"/>
        </w:rPr>
        <w:t>一、中央空调主机设备电器系统和冷媒系统的维护，月度维护和半年度维护以及年度维护技术要求；</w:t>
      </w:r>
    </w:p>
    <w:p w14:paraId="7787D7B4">
      <w:pPr>
        <w:spacing w:line="360" w:lineRule="auto"/>
        <w:ind w:left="426"/>
        <w:rPr>
          <w:rFonts w:ascii="宋体" w:hAnsi="宋体" w:cs="宋体"/>
          <w:bCs/>
          <w:kern w:val="0"/>
          <w:sz w:val="24"/>
        </w:rPr>
      </w:pPr>
      <w:r>
        <w:rPr>
          <w:rFonts w:hint="eastAsia" w:ascii="宋体" w:hAnsi="宋体" w:cs="宋体"/>
          <w:bCs/>
          <w:kern w:val="0"/>
          <w:sz w:val="24"/>
        </w:rPr>
        <w:t>a．中央空调主机设备的维护项：</w:t>
      </w:r>
    </w:p>
    <w:p w14:paraId="3EA5CB32">
      <w:pPr>
        <w:spacing w:line="360" w:lineRule="auto"/>
        <w:ind w:left="426"/>
        <w:rPr>
          <w:rFonts w:ascii="宋体" w:hAnsi="宋体" w:cs="宋体"/>
          <w:bCs/>
          <w:kern w:val="0"/>
          <w:sz w:val="24"/>
        </w:rPr>
      </w:pPr>
      <w:r>
        <w:rPr>
          <w:rFonts w:hint="eastAsia" w:ascii="宋体" w:hAnsi="宋体" w:cs="宋体"/>
          <w:bCs/>
          <w:kern w:val="0"/>
          <w:sz w:val="24"/>
        </w:rPr>
        <w:t>⑴、检查空调主机制冷系统制冷剂的高压、低压是否正常；</w:t>
      </w:r>
    </w:p>
    <w:p w14:paraId="0D53ED4B">
      <w:pPr>
        <w:spacing w:line="360" w:lineRule="auto"/>
        <w:ind w:left="426"/>
        <w:rPr>
          <w:rFonts w:ascii="宋体" w:hAnsi="宋体" w:cs="宋体"/>
          <w:bCs/>
          <w:kern w:val="0"/>
          <w:sz w:val="24"/>
        </w:rPr>
      </w:pPr>
      <w:r>
        <w:rPr>
          <w:rFonts w:hint="eastAsia" w:ascii="宋体" w:hAnsi="宋体" w:cs="宋体"/>
          <w:bCs/>
          <w:kern w:val="0"/>
          <w:sz w:val="24"/>
        </w:rPr>
        <w:t>⑵、检查空调主机制冷系统制冷剂有无泄漏，发现漏点及时处理，补充制冷剂；</w:t>
      </w:r>
    </w:p>
    <w:p w14:paraId="393163EF">
      <w:pPr>
        <w:spacing w:line="360" w:lineRule="auto"/>
        <w:ind w:left="426"/>
        <w:rPr>
          <w:rFonts w:ascii="宋体" w:hAnsi="宋体" w:cs="宋体"/>
          <w:bCs/>
          <w:kern w:val="0"/>
          <w:sz w:val="24"/>
        </w:rPr>
      </w:pPr>
      <w:r>
        <w:rPr>
          <w:rFonts w:hint="eastAsia" w:ascii="宋体" w:hAnsi="宋体" w:cs="宋体"/>
          <w:bCs/>
          <w:kern w:val="0"/>
          <w:sz w:val="24"/>
        </w:rPr>
        <w:t>⑶、检查压缩机运转电流是否正常；</w:t>
      </w:r>
    </w:p>
    <w:p w14:paraId="383A2B1C">
      <w:pPr>
        <w:spacing w:line="360" w:lineRule="auto"/>
        <w:ind w:left="426"/>
        <w:rPr>
          <w:rFonts w:ascii="宋体" w:hAnsi="宋体" w:cs="宋体"/>
          <w:bCs/>
          <w:kern w:val="0"/>
          <w:sz w:val="24"/>
        </w:rPr>
      </w:pPr>
      <w:r>
        <w:rPr>
          <w:rFonts w:hint="eastAsia" w:ascii="宋体" w:hAnsi="宋体" w:cs="宋体"/>
          <w:bCs/>
          <w:kern w:val="0"/>
          <w:sz w:val="24"/>
        </w:rPr>
        <w:t>⑷、检查压缩机运转声音是否有不正常声响、震动及高温；</w:t>
      </w:r>
    </w:p>
    <w:p w14:paraId="119AACE2">
      <w:pPr>
        <w:spacing w:line="360" w:lineRule="auto"/>
        <w:ind w:left="426"/>
        <w:rPr>
          <w:rFonts w:ascii="宋体" w:hAnsi="宋体" w:cs="宋体"/>
          <w:bCs/>
          <w:kern w:val="0"/>
          <w:sz w:val="24"/>
        </w:rPr>
      </w:pPr>
      <w:r>
        <w:rPr>
          <w:rFonts w:hint="eastAsia" w:ascii="宋体" w:hAnsi="宋体" w:cs="宋体"/>
          <w:bCs/>
          <w:kern w:val="0"/>
          <w:sz w:val="24"/>
        </w:rPr>
        <w:t>⑸、检查压缩机的工作电压是否正常；</w:t>
      </w:r>
    </w:p>
    <w:p w14:paraId="1239228A">
      <w:pPr>
        <w:spacing w:line="360" w:lineRule="auto"/>
        <w:ind w:left="426"/>
        <w:rPr>
          <w:rFonts w:ascii="宋体" w:hAnsi="宋体" w:cs="宋体"/>
          <w:bCs/>
          <w:kern w:val="0"/>
          <w:sz w:val="24"/>
        </w:rPr>
      </w:pPr>
      <w:r>
        <w:rPr>
          <w:rFonts w:hint="eastAsia" w:ascii="宋体" w:hAnsi="宋体" w:cs="宋体"/>
          <w:bCs/>
          <w:kern w:val="0"/>
          <w:sz w:val="24"/>
        </w:rPr>
        <w:t>⑹、检查压缩机油位，颜色及排气温度是否正常；</w:t>
      </w:r>
    </w:p>
    <w:p w14:paraId="2AC7E5DC">
      <w:pPr>
        <w:spacing w:line="360" w:lineRule="auto"/>
        <w:ind w:left="426"/>
        <w:rPr>
          <w:rFonts w:ascii="宋体" w:hAnsi="宋体" w:cs="宋体"/>
          <w:bCs/>
          <w:kern w:val="0"/>
          <w:sz w:val="24"/>
        </w:rPr>
      </w:pPr>
      <w:r>
        <w:rPr>
          <w:rFonts w:hint="eastAsia" w:ascii="宋体" w:hAnsi="宋体" w:cs="宋体"/>
          <w:bCs/>
          <w:kern w:val="0"/>
          <w:sz w:val="24"/>
        </w:rPr>
        <w:t>⑺、检查压缩机油压、油温及机身温度是否正常；</w:t>
      </w:r>
    </w:p>
    <w:p w14:paraId="327AC8E0">
      <w:pPr>
        <w:spacing w:line="360" w:lineRule="auto"/>
        <w:ind w:left="426"/>
        <w:rPr>
          <w:rFonts w:ascii="宋体" w:hAnsi="宋体" w:cs="宋体"/>
          <w:bCs/>
          <w:kern w:val="0"/>
          <w:sz w:val="24"/>
        </w:rPr>
      </w:pPr>
      <w:r>
        <w:rPr>
          <w:rFonts w:hint="eastAsia" w:ascii="宋体" w:hAnsi="宋体" w:cs="宋体"/>
          <w:bCs/>
          <w:kern w:val="0"/>
          <w:sz w:val="24"/>
        </w:rPr>
        <w:t>⑻、检查空调主机相序保护器是否正常、有无缺相情况；</w:t>
      </w:r>
    </w:p>
    <w:p w14:paraId="57F93650">
      <w:pPr>
        <w:spacing w:line="360" w:lineRule="auto"/>
        <w:ind w:left="426"/>
        <w:rPr>
          <w:rFonts w:ascii="宋体" w:hAnsi="宋体" w:cs="宋体"/>
          <w:bCs/>
          <w:kern w:val="0"/>
          <w:sz w:val="24"/>
        </w:rPr>
      </w:pPr>
      <w:r>
        <w:rPr>
          <w:rFonts w:hint="eastAsia" w:ascii="宋体" w:hAnsi="宋体" w:cs="宋体"/>
          <w:bCs/>
          <w:kern w:val="0"/>
          <w:sz w:val="24"/>
        </w:rPr>
        <w:t>⑼、检查空调主机各接线端子有无松动；</w:t>
      </w:r>
    </w:p>
    <w:p w14:paraId="65792664">
      <w:pPr>
        <w:pStyle w:val="106"/>
        <w:spacing w:line="360" w:lineRule="auto"/>
        <w:ind w:firstLine="360" w:firstLineChars="150"/>
        <w:jc w:val="left"/>
        <w:rPr>
          <w:rFonts w:ascii="宋体" w:hAnsi="宋体" w:cs="宋体"/>
          <w:bCs/>
          <w:kern w:val="0"/>
          <w:sz w:val="24"/>
        </w:rPr>
      </w:pPr>
      <w:r>
        <w:rPr>
          <w:rFonts w:hint="eastAsia" w:ascii="宋体" w:hAnsi="宋体" w:cs="宋体"/>
          <w:bCs/>
          <w:kern w:val="0"/>
          <w:sz w:val="24"/>
        </w:rPr>
        <w:t>⑽、检查水流量保护开关工作是否正常；</w:t>
      </w:r>
    </w:p>
    <w:p w14:paraId="6BF7C2A8">
      <w:pPr>
        <w:pStyle w:val="106"/>
        <w:spacing w:line="360" w:lineRule="auto"/>
        <w:ind w:firstLine="360" w:firstLineChars="150"/>
        <w:jc w:val="left"/>
        <w:rPr>
          <w:rFonts w:ascii="宋体" w:hAnsi="宋体" w:cs="宋体"/>
          <w:bCs/>
          <w:kern w:val="0"/>
          <w:sz w:val="24"/>
        </w:rPr>
      </w:pPr>
      <w:r>
        <w:rPr>
          <w:rFonts w:hint="eastAsia" w:ascii="宋体" w:hAnsi="宋体" w:cs="宋体"/>
          <w:bCs/>
          <w:kern w:val="0"/>
          <w:sz w:val="24"/>
        </w:rPr>
        <w:t>⑾、检查电脑板、感温探头 阻值是否正常； </w:t>
      </w:r>
    </w:p>
    <w:p w14:paraId="190718F1">
      <w:pPr>
        <w:pStyle w:val="106"/>
        <w:spacing w:line="360" w:lineRule="auto"/>
        <w:ind w:firstLine="480"/>
        <w:jc w:val="left"/>
        <w:rPr>
          <w:rFonts w:ascii="宋体" w:hAnsi="宋体" w:cs="宋体"/>
          <w:bCs/>
          <w:kern w:val="0"/>
          <w:sz w:val="24"/>
        </w:rPr>
      </w:pPr>
      <w:r>
        <w:rPr>
          <w:rFonts w:hint="eastAsia" w:ascii="宋体" w:hAnsi="宋体" w:cs="宋体"/>
          <w:bCs/>
          <w:kern w:val="0"/>
          <w:sz w:val="24"/>
        </w:rPr>
        <w:t>⑿、检查空调主机空气开关是否正常；交流接触器、热保护器是否良好；</w:t>
      </w:r>
    </w:p>
    <w:p w14:paraId="5D8B7E54">
      <w:pPr>
        <w:pStyle w:val="106"/>
        <w:spacing w:line="360" w:lineRule="auto"/>
        <w:ind w:firstLine="240" w:firstLineChars="100"/>
        <w:jc w:val="left"/>
        <w:rPr>
          <w:rFonts w:ascii="宋体" w:hAnsi="宋体" w:cs="宋体"/>
          <w:bCs/>
          <w:kern w:val="0"/>
          <w:sz w:val="24"/>
        </w:rPr>
      </w:pPr>
      <w:r>
        <w:rPr>
          <w:rFonts w:hint="eastAsia" w:ascii="宋体" w:hAnsi="宋体" w:cs="宋体"/>
          <w:bCs/>
          <w:kern w:val="0"/>
          <w:sz w:val="24"/>
        </w:rPr>
        <w:t xml:space="preserve">（13）、运行参数记录，每项参数分析，观察项参数波动； </w:t>
      </w:r>
    </w:p>
    <w:p w14:paraId="1052EE6C">
      <w:pPr>
        <w:pStyle w:val="106"/>
        <w:spacing w:line="360" w:lineRule="auto"/>
        <w:ind w:firstLine="240" w:firstLineChars="100"/>
        <w:jc w:val="left"/>
        <w:rPr>
          <w:rFonts w:ascii="宋体" w:hAnsi="宋体" w:cs="宋体"/>
          <w:bCs/>
          <w:kern w:val="0"/>
          <w:sz w:val="24"/>
        </w:rPr>
      </w:pPr>
      <w:r>
        <w:rPr>
          <w:rFonts w:hint="eastAsia" w:ascii="宋体" w:hAnsi="宋体" w:cs="宋体"/>
          <w:bCs/>
          <w:kern w:val="0"/>
          <w:sz w:val="24"/>
        </w:rPr>
        <w:t>（14）、检查启动柜软启动器的参数，柜内清洁，各接头松紧度；</w:t>
      </w:r>
    </w:p>
    <w:p w14:paraId="4422B81B">
      <w:pPr>
        <w:pStyle w:val="106"/>
        <w:spacing w:line="360" w:lineRule="auto"/>
        <w:ind w:firstLine="240" w:firstLineChars="100"/>
        <w:jc w:val="left"/>
        <w:rPr>
          <w:rFonts w:ascii="宋体" w:hAnsi="宋体" w:cs="宋体"/>
          <w:bCs/>
          <w:kern w:val="0"/>
          <w:sz w:val="24"/>
        </w:rPr>
      </w:pPr>
      <w:r>
        <w:rPr>
          <w:rFonts w:hint="eastAsia" w:ascii="宋体" w:hAnsi="宋体" w:cs="宋体"/>
          <w:bCs/>
          <w:kern w:val="0"/>
          <w:sz w:val="24"/>
        </w:rPr>
        <w:t>（15）、检查启动柜的温升，电流变化，过载保护试验；</w:t>
      </w:r>
    </w:p>
    <w:p w14:paraId="3D899993">
      <w:pPr>
        <w:pStyle w:val="106"/>
        <w:spacing w:line="360" w:lineRule="auto"/>
        <w:ind w:firstLine="240" w:firstLineChars="100"/>
        <w:jc w:val="left"/>
        <w:rPr>
          <w:rFonts w:hint="eastAsia" w:ascii="宋体" w:hAnsi="宋体" w:cs="宋体"/>
          <w:bCs/>
          <w:kern w:val="0"/>
          <w:sz w:val="24"/>
        </w:rPr>
      </w:pPr>
      <w:r>
        <w:rPr>
          <w:rFonts w:hint="eastAsia" w:ascii="宋体" w:hAnsi="宋体" w:cs="宋体"/>
          <w:bCs/>
          <w:kern w:val="0"/>
          <w:sz w:val="24"/>
        </w:rPr>
        <w:t>（16）、进线母排检查和工作温升观察；</w:t>
      </w:r>
    </w:p>
    <w:p w14:paraId="23BF0089">
      <w:pPr>
        <w:pStyle w:val="106"/>
        <w:spacing w:line="360" w:lineRule="auto"/>
        <w:ind w:firstLine="240" w:firstLineChars="100"/>
        <w:jc w:val="left"/>
        <w:rPr>
          <w:rFonts w:hint="default" w:ascii="宋体" w:hAnsi="宋体" w:eastAsia="宋体" w:cs="宋体"/>
          <w:bCs/>
          <w:kern w:val="0"/>
          <w:sz w:val="24"/>
          <w:lang w:val="en-US" w:eastAsia="zh-CN"/>
        </w:rPr>
      </w:pPr>
      <w:r>
        <w:rPr>
          <w:rFonts w:hint="eastAsia" w:ascii="宋体" w:hAnsi="宋体" w:cs="宋体"/>
          <w:bCs/>
          <w:kern w:val="0"/>
          <w:sz w:val="24"/>
          <w:lang w:eastAsia="zh-CN"/>
        </w:rPr>
        <w:t>（</w:t>
      </w:r>
      <w:r>
        <w:rPr>
          <w:rFonts w:hint="eastAsia" w:ascii="宋体" w:hAnsi="宋体" w:cs="宋体"/>
          <w:bCs/>
          <w:kern w:val="0"/>
          <w:sz w:val="24"/>
          <w:lang w:val="en-US" w:eastAsia="zh-CN"/>
        </w:rPr>
        <w:t>17</w:t>
      </w:r>
      <w:r>
        <w:rPr>
          <w:rFonts w:hint="eastAsia" w:ascii="宋体" w:hAnsi="宋体" w:cs="宋体"/>
          <w:bCs/>
          <w:kern w:val="0"/>
          <w:sz w:val="24"/>
          <w:lang w:eastAsia="zh-CN"/>
        </w:rPr>
        <w:t>）、</w:t>
      </w:r>
      <w:r>
        <w:rPr>
          <w:rFonts w:hint="eastAsia" w:ascii="宋体" w:hAnsi="宋体" w:cs="宋体"/>
          <w:bCs/>
          <w:kern w:val="0"/>
          <w:sz w:val="24"/>
        </w:rPr>
        <w:t>提供以上内容检查报告（每</w:t>
      </w:r>
      <w:r>
        <w:rPr>
          <w:rFonts w:hint="eastAsia" w:ascii="宋体" w:hAnsi="宋体" w:cs="宋体"/>
          <w:bCs/>
          <w:kern w:val="0"/>
          <w:sz w:val="24"/>
          <w:lang w:val="en-US" w:eastAsia="zh-CN"/>
        </w:rPr>
        <w:t>月或俩个月</w:t>
      </w:r>
      <w:r>
        <w:rPr>
          <w:rFonts w:hint="eastAsia" w:ascii="宋体" w:hAnsi="宋体" w:cs="宋体"/>
          <w:bCs/>
          <w:kern w:val="0"/>
          <w:sz w:val="24"/>
        </w:rPr>
        <w:t>一次）</w:t>
      </w:r>
    </w:p>
    <w:p w14:paraId="09D60229">
      <w:pPr>
        <w:pStyle w:val="106"/>
        <w:spacing w:line="360" w:lineRule="auto"/>
        <w:ind w:firstLine="240" w:firstLineChars="100"/>
        <w:jc w:val="left"/>
        <w:rPr>
          <w:rFonts w:ascii="宋体" w:hAnsi="宋体" w:cs="宋体"/>
          <w:bCs/>
          <w:kern w:val="0"/>
          <w:sz w:val="24"/>
        </w:rPr>
      </w:pPr>
    </w:p>
    <w:p w14:paraId="0AD8176D">
      <w:pPr>
        <w:spacing w:line="360" w:lineRule="auto"/>
        <w:ind w:left="426"/>
        <w:rPr>
          <w:rFonts w:ascii="宋体" w:hAnsi="宋体" w:cs="宋体"/>
          <w:bCs/>
          <w:kern w:val="0"/>
          <w:sz w:val="24"/>
        </w:rPr>
      </w:pPr>
    </w:p>
    <w:p w14:paraId="06363862">
      <w:pPr>
        <w:spacing w:line="360" w:lineRule="auto"/>
        <w:ind w:left="426"/>
        <w:rPr>
          <w:rFonts w:ascii="宋体" w:hAnsi="宋体" w:cs="宋体"/>
          <w:bCs/>
          <w:kern w:val="0"/>
          <w:sz w:val="24"/>
        </w:rPr>
      </w:pPr>
      <w:r>
        <w:rPr>
          <w:rFonts w:hint="eastAsia" w:ascii="宋体" w:hAnsi="宋体" w:cs="宋体"/>
          <w:bCs/>
          <w:kern w:val="0"/>
          <w:sz w:val="24"/>
        </w:rPr>
        <w:t>b.年度间停机后的维护；</w:t>
      </w:r>
    </w:p>
    <w:p w14:paraId="387065D9">
      <w:pPr>
        <w:spacing w:line="360" w:lineRule="auto"/>
        <w:ind w:left="426"/>
        <w:rPr>
          <w:rFonts w:ascii="宋体" w:hAnsi="宋体" w:cs="宋体"/>
          <w:bCs/>
          <w:kern w:val="0"/>
          <w:sz w:val="24"/>
        </w:rPr>
      </w:pPr>
      <w:r>
        <w:rPr>
          <w:rFonts w:hint="eastAsia" w:ascii="宋体" w:hAnsi="宋体"/>
          <w:color w:val="000000"/>
          <w:sz w:val="24"/>
        </w:rPr>
        <w:t>⑴、</w:t>
      </w:r>
      <w:r>
        <w:rPr>
          <w:rFonts w:hint="eastAsia" w:ascii="宋体" w:hAnsi="宋体" w:cs="宋体"/>
          <w:bCs/>
          <w:kern w:val="0"/>
          <w:sz w:val="24"/>
        </w:rPr>
        <w:t>检查清洗干燥过滤器，干燥剂吸潮后应进行干燥处理或更换；</w:t>
      </w:r>
    </w:p>
    <w:p w14:paraId="520FBCB2">
      <w:pPr>
        <w:spacing w:line="360" w:lineRule="auto"/>
        <w:ind w:left="426"/>
        <w:rPr>
          <w:rFonts w:ascii="宋体" w:hAnsi="宋体" w:cs="宋体"/>
          <w:bCs/>
          <w:kern w:val="0"/>
          <w:sz w:val="24"/>
        </w:rPr>
      </w:pPr>
      <w:r>
        <w:rPr>
          <w:rFonts w:hint="eastAsia" w:ascii="宋体" w:hAnsi="宋体" w:cs="宋体"/>
          <w:bCs/>
          <w:kern w:val="0"/>
          <w:sz w:val="24"/>
        </w:rPr>
        <w:t>⑵、检查及制冷设备安全保护装置整定值； </w:t>
      </w:r>
    </w:p>
    <w:p w14:paraId="7582BEB9">
      <w:pPr>
        <w:spacing w:line="360" w:lineRule="auto"/>
        <w:ind w:left="426"/>
        <w:rPr>
          <w:rFonts w:ascii="宋体" w:hAnsi="宋体" w:cs="宋体"/>
          <w:bCs/>
          <w:kern w:val="0"/>
          <w:sz w:val="24"/>
        </w:rPr>
      </w:pPr>
      <w:r>
        <w:rPr>
          <w:rFonts w:hint="eastAsia" w:ascii="宋体" w:hAnsi="宋体" w:cs="宋体"/>
          <w:bCs/>
          <w:kern w:val="0"/>
          <w:sz w:val="24"/>
        </w:rPr>
        <w:t>⑶、检查压缩机冷冻油的油压及油量，必要时进行冷冻油更换及补充</w:t>
      </w:r>
    </w:p>
    <w:p w14:paraId="06B167C6">
      <w:pPr>
        <w:spacing w:line="360" w:lineRule="auto"/>
        <w:ind w:left="426"/>
        <w:rPr>
          <w:rFonts w:ascii="宋体" w:hAnsi="宋体" w:cs="宋体"/>
          <w:bCs/>
          <w:kern w:val="0"/>
          <w:sz w:val="24"/>
        </w:rPr>
      </w:pPr>
      <w:r>
        <w:rPr>
          <w:rFonts w:hint="eastAsia" w:ascii="宋体" w:hAnsi="宋体" w:cs="宋体"/>
          <w:bCs/>
          <w:kern w:val="0"/>
          <w:sz w:val="24"/>
        </w:rPr>
        <w:t>⑷、检查压缩机电机绝缘情况</w:t>
      </w:r>
    </w:p>
    <w:p w14:paraId="512D02B8">
      <w:pPr>
        <w:spacing w:line="360" w:lineRule="auto"/>
        <w:ind w:left="426"/>
        <w:rPr>
          <w:rFonts w:ascii="宋体" w:hAnsi="宋体" w:cs="宋体"/>
          <w:bCs/>
          <w:kern w:val="0"/>
          <w:sz w:val="24"/>
        </w:rPr>
      </w:pPr>
      <w:r>
        <w:rPr>
          <w:rFonts w:hint="eastAsia" w:ascii="宋体" w:hAnsi="宋体" w:cs="宋体"/>
          <w:bCs/>
          <w:kern w:val="0"/>
          <w:sz w:val="24"/>
        </w:rPr>
        <w:t>⑸、检查并收紧电路上的各电线接点 </w:t>
      </w:r>
    </w:p>
    <w:p w14:paraId="4506A6F7">
      <w:pPr>
        <w:spacing w:line="360" w:lineRule="auto"/>
        <w:ind w:left="426"/>
        <w:rPr>
          <w:rFonts w:ascii="宋体" w:hAnsi="宋体" w:cs="宋体"/>
          <w:bCs/>
          <w:kern w:val="0"/>
          <w:sz w:val="24"/>
        </w:rPr>
      </w:pPr>
      <w:r>
        <w:rPr>
          <w:rFonts w:hint="eastAsia" w:ascii="宋体" w:hAnsi="宋体" w:cs="宋体"/>
          <w:bCs/>
          <w:kern w:val="0"/>
          <w:sz w:val="24"/>
        </w:rPr>
        <w:t>⑹、查电气控制部分</w:t>
      </w:r>
    </w:p>
    <w:p w14:paraId="3DECE9B3">
      <w:pPr>
        <w:pStyle w:val="106"/>
        <w:spacing w:line="360" w:lineRule="auto"/>
        <w:ind w:firstLine="240" w:firstLineChars="100"/>
        <w:jc w:val="left"/>
        <w:rPr>
          <w:rFonts w:ascii="宋体" w:hAnsi="宋体"/>
          <w:color w:val="000000"/>
          <w:sz w:val="24"/>
          <w:szCs w:val="24"/>
        </w:rPr>
      </w:pPr>
      <w:r>
        <w:rPr>
          <w:rFonts w:hint="eastAsia" w:ascii="宋体" w:hAnsi="宋体"/>
          <w:color w:val="000000"/>
          <w:sz w:val="24"/>
          <w:szCs w:val="24"/>
        </w:rPr>
        <w:t xml:space="preserve">（7）、控制器检查，程序更新保养； </w:t>
      </w:r>
    </w:p>
    <w:p w14:paraId="587D5460">
      <w:pPr>
        <w:pStyle w:val="106"/>
        <w:spacing w:line="360" w:lineRule="auto"/>
        <w:ind w:firstLine="240" w:firstLineChars="100"/>
        <w:jc w:val="left"/>
        <w:rPr>
          <w:rFonts w:ascii="宋体" w:hAnsi="宋体"/>
          <w:color w:val="000000"/>
          <w:sz w:val="24"/>
          <w:szCs w:val="24"/>
        </w:rPr>
      </w:pPr>
      <w:r>
        <w:rPr>
          <w:rFonts w:hint="eastAsia" w:ascii="宋体" w:hAnsi="宋体"/>
          <w:color w:val="000000"/>
          <w:sz w:val="24"/>
          <w:szCs w:val="24"/>
        </w:rPr>
        <w:t>（8）、电子膨胀阀参数检查，并校正，驱运程序更新保养；</w:t>
      </w:r>
    </w:p>
    <w:p w14:paraId="6D67E45D">
      <w:pPr>
        <w:spacing w:line="360" w:lineRule="auto"/>
        <w:ind w:firstLine="240" w:firstLineChars="100"/>
        <w:rPr>
          <w:rFonts w:ascii="宋体" w:hAnsi="宋体" w:cs="宋体"/>
          <w:bCs/>
          <w:kern w:val="0"/>
          <w:sz w:val="24"/>
        </w:rPr>
      </w:pPr>
      <w:r>
        <w:rPr>
          <w:rFonts w:hint="eastAsia" w:ascii="宋体" w:hAnsi="宋体" w:cs="宋体"/>
          <w:bCs/>
          <w:kern w:val="0"/>
          <w:sz w:val="24"/>
        </w:rPr>
        <w:t>（9）提供以上内容检查报告（每年一次） </w:t>
      </w:r>
    </w:p>
    <w:p w14:paraId="36F79B2F">
      <w:pPr>
        <w:spacing w:line="360" w:lineRule="auto"/>
        <w:rPr>
          <w:rFonts w:ascii="宋体" w:hAnsi="宋体" w:cs="宋体"/>
          <w:bCs/>
          <w:kern w:val="0"/>
          <w:sz w:val="24"/>
        </w:rPr>
      </w:pPr>
    </w:p>
    <w:p w14:paraId="73E30C0F">
      <w:pPr>
        <w:spacing w:line="360" w:lineRule="auto"/>
        <w:ind w:left="426"/>
        <w:rPr>
          <w:rFonts w:ascii="宋体" w:hAnsi="宋体" w:cs="宋体"/>
          <w:bCs/>
          <w:kern w:val="0"/>
          <w:sz w:val="24"/>
        </w:rPr>
      </w:pPr>
      <w:r>
        <w:rPr>
          <w:rFonts w:hint="eastAsia" w:ascii="宋体" w:hAnsi="宋体" w:cs="宋体"/>
          <w:bCs/>
          <w:kern w:val="0"/>
          <w:sz w:val="24"/>
        </w:rPr>
        <w:t>c.MCQVAY机房群控设备的维护内容：</w:t>
      </w:r>
    </w:p>
    <w:p w14:paraId="18B0A15F">
      <w:pPr>
        <w:spacing w:line="360" w:lineRule="auto"/>
        <w:ind w:firstLine="240" w:firstLineChars="100"/>
        <w:rPr>
          <w:rFonts w:ascii="宋体" w:hAnsi="宋体" w:cs="宋体"/>
          <w:bCs/>
          <w:kern w:val="0"/>
          <w:sz w:val="24"/>
        </w:rPr>
      </w:pPr>
      <w:r>
        <w:rPr>
          <w:rFonts w:hint="eastAsia" w:ascii="宋体" w:hAnsi="宋体" w:cs="宋体"/>
          <w:bCs/>
          <w:kern w:val="0"/>
          <w:sz w:val="24"/>
        </w:rPr>
        <w:t>（1）每月检查温度传感器、流量计、压差计、压力传感器</w:t>
      </w:r>
    </w:p>
    <w:p w14:paraId="5F8EE356">
      <w:pPr>
        <w:spacing w:line="360" w:lineRule="auto"/>
        <w:ind w:firstLine="240" w:firstLineChars="100"/>
        <w:rPr>
          <w:rFonts w:ascii="宋体" w:hAnsi="宋体" w:cs="宋体"/>
          <w:bCs/>
          <w:kern w:val="0"/>
          <w:sz w:val="24"/>
        </w:rPr>
      </w:pPr>
      <w:r>
        <w:rPr>
          <w:rFonts w:hint="eastAsia" w:ascii="宋体" w:hAnsi="宋体" w:cs="宋体"/>
          <w:bCs/>
          <w:kern w:val="0"/>
          <w:sz w:val="24"/>
        </w:rPr>
        <w:t>（2）测试每个开关量</w:t>
      </w:r>
    </w:p>
    <w:p w14:paraId="403ED8CF">
      <w:pPr>
        <w:spacing w:line="360" w:lineRule="auto"/>
        <w:ind w:firstLine="240" w:firstLineChars="100"/>
        <w:rPr>
          <w:rFonts w:ascii="宋体" w:hAnsi="宋体" w:cs="宋体"/>
          <w:bCs/>
          <w:kern w:val="0"/>
          <w:sz w:val="24"/>
        </w:rPr>
      </w:pPr>
      <w:r>
        <w:rPr>
          <w:rFonts w:hint="eastAsia" w:ascii="宋体" w:hAnsi="宋体" w:cs="宋体"/>
          <w:bCs/>
          <w:kern w:val="0"/>
          <w:sz w:val="24"/>
        </w:rPr>
        <w:t>（3）检查模拟输入输出</w:t>
      </w:r>
    </w:p>
    <w:p w14:paraId="4A137373">
      <w:pPr>
        <w:spacing w:line="360" w:lineRule="auto"/>
        <w:ind w:firstLine="240" w:firstLineChars="100"/>
        <w:rPr>
          <w:rFonts w:ascii="宋体" w:hAnsi="宋体" w:cs="宋体"/>
          <w:bCs/>
          <w:kern w:val="0"/>
          <w:sz w:val="24"/>
        </w:rPr>
      </w:pPr>
      <w:r>
        <w:rPr>
          <w:rFonts w:hint="eastAsia" w:ascii="宋体" w:hAnsi="宋体" w:cs="宋体"/>
          <w:bCs/>
          <w:kern w:val="0"/>
          <w:sz w:val="24"/>
        </w:rPr>
        <w:t>（4）检查控制器之间的联络、程序更新保养。</w:t>
      </w:r>
    </w:p>
    <w:p w14:paraId="09034DD8">
      <w:pPr>
        <w:spacing w:line="360" w:lineRule="auto"/>
        <w:ind w:left="426"/>
        <w:rPr>
          <w:rFonts w:ascii="宋体" w:hAnsi="宋体" w:cs="宋体"/>
          <w:b/>
          <w:bCs/>
          <w:kern w:val="0"/>
          <w:sz w:val="24"/>
        </w:rPr>
      </w:pPr>
      <w:r>
        <w:rPr>
          <w:rFonts w:hint="eastAsia" w:ascii="宋体" w:hAnsi="宋体" w:cs="宋体"/>
          <w:b/>
          <w:bCs/>
          <w:kern w:val="0"/>
          <w:sz w:val="24"/>
        </w:rPr>
        <w:t>二、中央空调主机设</w:t>
      </w:r>
      <w:r>
        <w:rPr>
          <w:rFonts w:hint="eastAsia" w:ascii="宋体" w:hAnsi="宋体" w:cs="宋体"/>
          <w:b/>
          <w:bCs/>
          <w:kern w:val="0"/>
          <w:sz w:val="30"/>
          <w:szCs w:val="30"/>
        </w:rPr>
        <w:t>中央空调水系统水处理项目</w:t>
      </w:r>
      <w:r>
        <w:rPr>
          <w:rFonts w:hint="eastAsia" w:ascii="宋体" w:hAnsi="宋体" w:cs="宋体"/>
          <w:b/>
          <w:bCs/>
          <w:kern w:val="0"/>
          <w:sz w:val="24"/>
        </w:rPr>
        <w:t>维护技术要求；</w:t>
      </w:r>
    </w:p>
    <w:p w14:paraId="51C1288F">
      <w:pPr>
        <w:spacing w:line="360" w:lineRule="auto"/>
        <w:ind w:left="426"/>
        <w:rPr>
          <w:rFonts w:ascii="宋体" w:hAnsi="宋体" w:cs="宋体"/>
          <w:bCs/>
          <w:kern w:val="0"/>
          <w:sz w:val="24"/>
        </w:rPr>
      </w:pPr>
      <w:r>
        <w:rPr>
          <w:rFonts w:hint="eastAsia" w:ascii="宋体" w:hAnsi="宋体" w:cs="宋体"/>
          <w:bCs/>
          <w:kern w:val="0"/>
          <w:sz w:val="24"/>
        </w:rPr>
        <w:t>a．中央空调水质水处理维护项：</w:t>
      </w:r>
    </w:p>
    <w:p w14:paraId="78038616">
      <w:pPr>
        <w:spacing w:line="360" w:lineRule="auto"/>
        <w:ind w:left="426"/>
        <w:rPr>
          <w:rFonts w:ascii="宋体" w:hAnsi="宋体" w:cs="宋体"/>
          <w:bCs/>
          <w:kern w:val="0"/>
          <w:sz w:val="24"/>
        </w:rPr>
      </w:pPr>
      <w:r>
        <w:rPr>
          <w:rFonts w:hint="eastAsia" w:ascii="宋体" w:hAnsi="宋体" w:cs="宋体"/>
          <w:bCs/>
          <w:kern w:val="0"/>
          <w:sz w:val="24"/>
        </w:rPr>
        <w:t>①、检查冷冻水的水质情况，是否需要更换水；</w:t>
      </w:r>
    </w:p>
    <w:p w14:paraId="333105C2">
      <w:pPr>
        <w:spacing w:line="360" w:lineRule="auto"/>
        <w:ind w:left="426"/>
        <w:rPr>
          <w:rFonts w:ascii="宋体" w:hAnsi="宋体" w:cs="宋体"/>
          <w:bCs/>
          <w:kern w:val="0"/>
          <w:sz w:val="24"/>
        </w:rPr>
      </w:pPr>
      <w:r>
        <w:rPr>
          <w:rFonts w:hint="eastAsia" w:ascii="宋体" w:hAnsi="宋体" w:cs="宋体"/>
          <w:bCs/>
          <w:kern w:val="0"/>
          <w:sz w:val="24"/>
        </w:rPr>
        <w:t>②、检查水泵声音、电流是否运转正常；</w:t>
      </w:r>
    </w:p>
    <w:p w14:paraId="1529AE2A">
      <w:pPr>
        <w:spacing w:line="360" w:lineRule="auto"/>
        <w:ind w:left="426"/>
        <w:rPr>
          <w:rFonts w:ascii="宋体" w:hAnsi="宋体" w:cs="宋体"/>
          <w:bCs/>
          <w:kern w:val="0"/>
          <w:sz w:val="24"/>
        </w:rPr>
      </w:pPr>
      <w:r>
        <w:rPr>
          <w:rFonts w:hint="eastAsia" w:ascii="宋体" w:hAnsi="宋体" w:cs="宋体"/>
          <w:bCs/>
          <w:kern w:val="0"/>
          <w:sz w:val="24"/>
        </w:rPr>
        <w:t>③、检查水系统中有无空气，是否需要排气；</w:t>
      </w:r>
    </w:p>
    <w:p w14:paraId="61BB28AB">
      <w:pPr>
        <w:spacing w:line="360" w:lineRule="auto"/>
        <w:ind w:left="426"/>
        <w:rPr>
          <w:rFonts w:ascii="宋体" w:hAnsi="宋体" w:cs="宋体"/>
          <w:bCs/>
          <w:kern w:val="0"/>
          <w:sz w:val="24"/>
        </w:rPr>
      </w:pPr>
      <w:r>
        <w:rPr>
          <w:rFonts w:hint="eastAsia" w:ascii="宋体" w:hAnsi="宋体" w:cs="宋体"/>
          <w:bCs/>
          <w:kern w:val="0"/>
          <w:sz w:val="24"/>
        </w:rPr>
        <w:t>④、检查回水、出水温度及压力是否正常；</w:t>
      </w:r>
    </w:p>
    <w:p w14:paraId="1D7D53F5">
      <w:pPr>
        <w:spacing w:line="360" w:lineRule="auto"/>
        <w:ind w:left="426"/>
        <w:rPr>
          <w:rFonts w:ascii="宋体" w:hAnsi="宋体" w:cs="宋体"/>
          <w:bCs/>
          <w:kern w:val="0"/>
          <w:sz w:val="24"/>
        </w:rPr>
      </w:pPr>
      <w:r>
        <w:rPr>
          <w:rFonts w:hint="eastAsia" w:ascii="宋体" w:hAnsi="宋体" w:cs="宋体"/>
          <w:bCs/>
          <w:kern w:val="0"/>
          <w:sz w:val="24"/>
        </w:rPr>
        <w:t>⑤、检查阀门是否开启灵活、有无锈斑、有无泄漏等现象；</w:t>
      </w:r>
    </w:p>
    <w:p w14:paraId="23DE90E0">
      <w:pPr>
        <w:spacing w:line="360" w:lineRule="auto"/>
        <w:ind w:left="426"/>
        <w:rPr>
          <w:rFonts w:ascii="宋体" w:hAnsi="宋体" w:cs="宋体"/>
          <w:bCs/>
          <w:kern w:val="0"/>
          <w:sz w:val="24"/>
        </w:rPr>
      </w:pPr>
      <w:r>
        <w:rPr>
          <w:rFonts w:hint="eastAsia" w:ascii="宋体" w:hAnsi="宋体" w:cs="宋体"/>
          <w:bCs/>
          <w:kern w:val="0"/>
          <w:sz w:val="24"/>
        </w:rPr>
        <w:t>⑥、检查保温系统有无开裂、破损、漏水等现象；</w:t>
      </w:r>
    </w:p>
    <w:p w14:paraId="11873932">
      <w:pPr>
        <w:spacing w:line="360" w:lineRule="auto"/>
        <w:ind w:left="426"/>
        <w:rPr>
          <w:rFonts w:ascii="宋体" w:hAnsi="宋体" w:cs="宋体"/>
          <w:bCs/>
          <w:kern w:val="0"/>
          <w:sz w:val="24"/>
        </w:rPr>
      </w:pPr>
      <w:r>
        <w:rPr>
          <w:rFonts w:ascii="宋体" w:hAnsi="宋体" w:cs="宋体"/>
          <w:bCs/>
          <w:kern w:val="0"/>
          <w:sz w:val="24"/>
        </w:rPr>
        <w:fldChar w:fldCharType="begin"/>
      </w:r>
      <w:r>
        <w:rPr>
          <w:rFonts w:hint="eastAsia" w:ascii="宋体" w:hAnsi="宋体" w:cs="宋体"/>
          <w:bCs/>
          <w:kern w:val="0"/>
          <w:sz w:val="24"/>
        </w:rPr>
        <w:instrText xml:space="preserve">= 7 \* GB3</w:instrText>
      </w:r>
      <w:r>
        <w:rPr>
          <w:rFonts w:ascii="宋体" w:hAnsi="宋体" w:cs="宋体"/>
          <w:bCs/>
          <w:kern w:val="0"/>
          <w:sz w:val="24"/>
        </w:rPr>
        <w:fldChar w:fldCharType="separate"/>
      </w:r>
      <w:r>
        <w:rPr>
          <w:rFonts w:hint="eastAsia" w:ascii="宋体" w:hAnsi="宋体" w:cs="宋体"/>
          <w:bCs/>
          <w:kern w:val="0"/>
          <w:sz w:val="24"/>
        </w:rPr>
        <w:t>⑦</w:t>
      </w:r>
      <w:r>
        <w:rPr>
          <w:rFonts w:ascii="宋体" w:hAnsi="宋体" w:cs="宋体"/>
          <w:bCs/>
          <w:kern w:val="0"/>
          <w:sz w:val="24"/>
        </w:rPr>
        <w:fldChar w:fldCharType="end"/>
      </w:r>
      <w:r>
        <w:rPr>
          <w:rFonts w:hint="eastAsia" w:ascii="宋体" w:hAnsi="宋体" w:cs="宋体"/>
          <w:bCs/>
          <w:kern w:val="0"/>
          <w:sz w:val="24"/>
        </w:rPr>
        <w:t>、主机水侧换热器</w:t>
      </w:r>
    </w:p>
    <w:p w14:paraId="4AD860D7">
      <w:pPr>
        <w:spacing w:line="360" w:lineRule="auto"/>
        <w:ind w:left="426"/>
        <w:rPr>
          <w:rFonts w:ascii="宋体" w:hAnsi="宋体" w:cs="宋体"/>
          <w:bCs/>
          <w:kern w:val="0"/>
          <w:sz w:val="24"/>
        </w:rPr>
      </w:pPr>
      <w:r>
        <w:rPr>
          <w:rFonts w:hint="eastAsia" w:ascii="宋体" w:hAnsi="宋体" w:cs="宋体"/>
          <w:bCs/>
          <w:kern w:val="0"/>
          <w:sz w:val="24"/>
        </w:rPr>
        <w:t>i.放水清洗;  ii.试剂循环除垢;   iii.清水置换清洗;</w:t>
      </w:r>
    </w:p>
    <w:p w14:paraId="19C94FFD">
      <w:pPr>
        <w:spacing w:line="360" w:lineRule="auto"/>
        <w:ind w:left="426"/>
        <w:rPr>
          <w:rFonts w:ascii="宋体" w:hAnsi="宋体" w:cs="宋体"/>
          <w:bCs/>
          <w:kern w:val="0"/>
          <w:sz w:val="24"/>
        </w:rPr>
      </w:pPr>
      <w:r>
        <w:rPr>
          <w:rFonts w:hint="eastAsia" w:ascii="宋体" w:hAnsi="宋体" w:cs="宋体"/>
          <w:bCs/>
          <w:kern w:val="0"/>
          <w:sz w:val="24"/>
        </w:rPr>
        <w:t>iv.预膜钝化处理;</w:t>
      </w:r>
    </w:p>
    <w:p w14:paraId="01482C5A">
      <w:pPr>
        <w:spacing w:line="360" w:lineRule="auto"/>
        <w:ind w:left="426"/>
        <w:rPr>
          <w:rFonts w:ascii="宋体" w:hAnsi="宋体" w:cs="宋体"/>
          <w:bCs/>
          <w:kern w:val="0"/>
          <w:sz w:val="24"/>
        </w:rPr>
      </w:pPr>
      <w:r>
        <w:rPr>
          <w:rFonts w:ascii="宋体" w:hAnsi="宋体" w:cs="宋体"/>
          <w:bCs/>
          <w:kern w:val="0"/>
          <w:sz w:val="24"/>
        </w:rPr>
        <w:fldChar w:fldCharType="begin"/>
      </w:r>
      <w:r>
        <w:rPr>
          <w:rFonts w:hint="eastAsia" w:ascii="宋体" w:hAnsi="宋体" w:cs="宋体"/>
          <w:bCs/>
          <w:kern w:val="0"/>
          <w:sz w:val="24"/>
        </w:rPr>
        <w:instrText xml:space="preserve">= 8 \* GB3</w:instrText>
      </w:r>
      <w:r>
        <w:rPr>
          <w:rFonts w:ascii="宋体" w:hAnsi="宋体" w:cs="宋体"/>
          <w:bCs/>
          <w:kern w:val="0"/>
          <w:sz w:val="24"/>
        </w:rPr>
        <w:fldChar w:fldCharType="separate"/>
      </w:r>
      <w:r>
        <w:rPr>
          <w:rFonts w:hint="eastAsia" w:ascii="宋体" w:hAnsi="宋体" w:cs="宋体"/>
          <w:bCs/>
          <w:kern w:val="0"/>
          <w:sz w:val="24"/>
        </w:rPr>
        <w:t>⑧</w:t>
      </w:r>
      <w:r>
        <w:rPr>
          <w:rFonts w:ascii="宋体" w:hAnsi="宋体" w:cs="宋体"/>
          <w:bCs/>
          <w:kern w:val="0"/>
          <w:sz w:val="24"/>
        </w:rPr>
        <w:fldChar w:fldCharType="end"/>
      </w:r>
      <w:r>
        <w:rPr>
          <w:rFonts w:hint="eastAsia" w:ascii="宋体" w:hAnsi="宋体" w:cs="宋体"/>
          <w:bCs/>
          <w:kern w:val="0"/>
          <w:sz w:val="24"/>
        </w:rPr>
        <w:t>、管路系统 </w:t>
      </w:r>
    </w:p>
    <w:p w14:paraId="7CFC6CCE">
      <w:pPr>
        <w:spacing w:line="360" w:lineRule="auto"/>
        <w:ind w:left="426"/>
        <w:rPr>
          <w:rFonts w:ascii="宋体" w:hAnsi="宋体" w:cs="宋体"/>
          <w:bCs/>
          <w:kern w:val="0"/>
          <w:sz w:val="24"/>
        </w:rPr>
      </w:pPr>
      <w:r>
        <w:rPr>
          <w:rFonts w:hint="eastAsia" w:ascii="宋体" w:hAnsi="宋体" w:cs="宋体"/>
          <w:bCs/>
          <w:kern w:val="0"/>
          <w:sz w:val="24"/>
        </w:rPr>
        <w:t>v.加压循环;  vi.试剂循环除垢;</w:t>
      </w:r>
    </w:p>
    <w:p w14:paraId="54A01EAB">
      <w:pPr>
        <w:spacing w:line="360" w:lineRule="auto"/>
        <w:ind w:left="426"/>
        <w:rPr>
          <w:rFonts w:ascii="宋体" w:hAnsi="宋体" w:cs="宋体"/>
          <w:bCs/>
          <w:kern w:val="0"/>
          <w:sz w:val="24"/>
        </w:rPr>
      </w:pPr>
      <w:r>
        <w:rPr>
          <w:rFonts w:hint="eastAsia" w:ascii="宋体" w:hAnsi="宋体" w:cs="宋体"/>
          <w:bCs/>
          <w:kern w:val="0"/>
          <w:sz w:val="24"/>
        </w:rPr>
        <w:t>vii.清水置换清洗;  viii. 预膜钝化处理;</w:t>
      </w:r>
    </w:p>
    <w:p w14:paraId="1659B212">
      <w:pPr>
        <w:spacing w:line="360" w:lineRule="auto"/>
        <w:ind w:left="426"/>
        <w:rPr>
          <w:rFonts w:ascii="宋体" w:hAnsi="宋体" w:cs="宋体"/>
          <w:bCs/>
          <w:kern w:val="0"/>
          <w:sz w:val="24"/>
        </w:rPr>
      </w:pPr>
      <w:r>
        <w:rPr>
          <w:rFonts w:hint="eastAsia" w:ascii="宋体" w:hAnsi="宋体" w:cs="宋体"/>
          <w:bCs/>
          <w:kern w:val="0"/>
          <w:sz w:val="24"/>
        </w:rPr>
        <w:t>b．每星期至少一次投放水质处理药水，每月一次冷却水塔清洗维护；</w:t>
      </w:r>
    </w:p>
    <w:p w14:paraId="42B38753">
      <w:pPr>
        <w:spacing w:line="360" w:lineRule="auto"/>
        <w:ind w:left="426"/>
        <w:rPr>
          <w:rFonts w:ascii="宋体" w:hAnsi="宋体" w:cs="宋体"/>
          <w:bCs/>
          <w:kern w:val="0"/>
          <w:sz w:val="24"/>
        </w:rPr>
      </w:pPr>
      <w:r>
        <w:rPr>
          <w:rFonts w:hint="eastAsia" w:ascii="宋体" w:hAnsi="宋体" w:cs="宋体"/>
          <w:bCs/>
          <w:kern w:val="0"/>
          <w:sz w:val="24"/>
        </w:rPr>
        <w:t>c.明确什么时候清洗冷凝器，清洗方案及药剂说明：</w:t>
      </w:r>
    </w:p>
    <w:p w14:paraId="13443216">
      <w:pPr>
        <w:pStyle w:val="106"/>
        <w:spacing w:line="360" w:lineRule="auto"/>
        <w:ind w:firstLineChars="175"/>
        <w:jc w:val="left"/>
        <w:rPr>
          <w:rFonts w:ascii="宋体" w:hAnsi="宋体"/>
          <w:color w:val="000000"/>
          <w:sz w:val="24"/>
          <w:szCs w:val="24"/>
        </w:rPr>
      </w:pPr>
      <w:r>
        <w:rPr>
          <w:rFonts w:hint="eastAsia" w:ascii="宋体" w:hAnsi="宋体"/>
          <w:color w:val="000000"/>
          <w:sz w:val="24"/>
          <w:szCs w:val="24"/>
        </w:rPr>
        <w:t>（1）、检查机组换热温差，如果达到3.2度以上，必须化学清洗冷凝器，化学清洗冷凝器再做预膜；</w:t>
      </w:r>
    </w:p>
    <w:p w14:paraId="4CFFCB1D">
      <w:pPr>
        <w:pStyle w:val="106"/>
        <w:spacing w:line="360" w:lineRule="auto"/>
        <w:ind w:firstLineChars="175"/>
        <w:jc w:val="left"/>
        <w:rPr>
          <w:rFonts w:ascii="宋体" w:hAnsi="宋体"/>
          <w:color w:val="000000"/>
          <w:sz w:val="24"/>
          <w:szCs w:val="24"/>
        </w:rPr>
      </w:pPr>
      <w:r>
        <w:rPr>
          <w:rFonts w:hint="eastAsia" w:ascii="宋体" w:hAnsi="宋体"/>
          <w:color w:val="000000"/>
          <w:sz w:val="24"/>
          <w:szCs w:val="24"/>
        </w:rPr>
        <w:t>（2）、化学清洗先由强酸软化垢；至少单独冷凝器循环4小时以上；</w:t>
      </w:r>
    </w:p>
    <w:p w14:paraId="56542069">
      <w:pPr>
        <w:pStyle w:val="106"/>
        <w:spacing w:line="360" w:lineRule="auto"/>
        <w:ind w:firstLineChars="175"/>
        <w:jc w:val="left"/>
        <w:rPr>
          <w:rFonts w:ascii="宋体" w:hAnsi="宋体"/>
          <w:color w:val="000000"/>
          <w:sz w:val="24"/>
          <w:szCs w:val="24"/>
        </w:rPr>
      </w:pPr>
      <w:r>
        <w:rPr>
          <w:rFonts w:hint="eastAsia" w:ascii="宋体" w:hAnsi="宋体"/>
          <w:color w:val="000000"/>
          <w:sz w:val="24"/>
          <w:szCs w:val="24"/>
        </w:rPr>
        <w:t>（3）、拆卸端盖用通炮刷子将每根铜管通刷一次；</w:t>
      </w:r>
    </w:p>
    <w:p w14:paraId="04A435FA">
      <w:pPr>
        <w:pStyle w:val="106"/>
        <w:spacing w:line="360" w:lineRule="auto"/>
        <w:ind w:firstLineChars="175"/>
        <w:jc w:val="left"/>
        <w:rPr>
          <w:rFonts w:ascii="宋体" w:hAnsi="宋体"/>
          <w:color w:val="000000"/>
          <w:sz w:val="24"/>
          <w:szCs w:val="24"/>
        </w:rPr>
      </w:pPr>
      <w:r>
        <w:rPr>
          <w:rFonts w:hint="eastAsia" w:ascii="宋体" w:hAnsi="宋体"/>
          <w:color w:val="000000"/>
          <w:sz w:val="24"/>
          <w:szCs w:val="24"/>
        </w:rPr>
        <w:t>（4）、用清水清洗和中和残酸；</w:t>
      </w:r>
    </w:p>
    <w:p w14:paraId="555410C0">
      <w:pPr>
        <w:pStyle w:val="106"/>
        <w:spacing w:line="360" w:lineRule="auto"/>
        <w:ind w:firstLineChars="175"/>
        <w:jc w:val="left"/>
        <w:rPr>
          <w:rFonts w:ascii="宋体" w:hAnsi="宋体"/>
          <w:color w:val="000000"/>
          <w:sz w:val="24"/>
          <w:szCs w:val="24"/>
        </w:rPr>
      </w:pPr>
      <w:r>
        <w:rPr>
          <w:rFonts w:hint="eastAsia" w:ascii="宋体" w:hAnsi="宋体"/>
          <w:color w:val="000000"/>
          <w:sz w:val="24"/>
          <w:szCs w:val="24"/>
        </w:rPr>
        <w:t>（5）、冷凝器预膜，循环2小时以上；</w:t>
      </w:r>
    </w:p>
    <w:p w14:paraId="7C3CDDC5">
      <w:pPr>
        <w:pStyle w:val="106"/>
        <w:spacing w:line="360" w:lineRule="auto"/>
        <w:ind w:firstLineChars="175"/>
        <w:jc w:val="left"/>
        <w:rPr>
          <w:rFonts w:ascii="宋体" w:hAnsi="宋体"/>
          <w:color w:val="000000"/>
          <w:sz w:val="24"/>
          <w:szCs w:val="24"/>
        </w:rPr>
      </w:pPr>
      <w:r>
        <w:rPr>
          <w:rFonts w:hint="eastAsia" w:ascii="宋体" w:hAnsi="宋体"/>
          <w:color w:val="000000"/>
          <w:sz w:val="24"/>
          <w:szCs w:val="24"/>
        </w:rPr>
        <w:t>d、每次维修或维护完成后3个工作日必须就该次服务出具维护报告。</w:t>
      </w:r>
    </w:p>
    <w:p w14:paraId="1DE631E5">
      <w:pPr>
        <w:spacing w:line="360" w:lineRule="auto"/>
        <w:ind w:left="426"/>
        <w:rPr>
          <w:rFonts w:ascii="宋体" w:hAnsi="宋体" w:cs="宋体"/>
          <w:b/>
          <w:bCs/>
          <w:kern w:val="0"/>
          <w:sz w:val="24"/>
        </w:rPr>
      </w:pPr>
      <w:bookmarkStart w:id="0" w:name="OLE_LINK7"/>
      <w:bookmarkStart w:id="1" w:name="OLE_LINK8"/>
      <w:r>
        <w:rPr>
          <w:rFonts w:hint="eastAsia" w:ascii="宋体" w:hAnsi="宋体" w:cs="宋体"/>
          <w:b/>
          <w:bCs/>
          <w:kern w:val="0"/>
          <w:sz w:val="24"/>
        </w:rPr>
        <w:t>三、组合式空调机组、新风空调机组设备电器系统月度维护和半年度维护以及年度维护技术要求；</w:t>
      </w:r>
    </w:p>
    <w:bookmarkEnd w:id="0"/>
    <w:bookmarkEnd w:id="1"/>
    <w:p w14:paraId="79622559">
      <w:pPr>
        <w:pStyle w:val="106"/>
        <w:spacing w:line="360" w:lineRule="auto"/>
        <w:ind w:firstLineChars="175"/>
        <w:jc w:val="left"/>
        <w:rPr>
          <w:rFonts w:ascii="宋体" w:hAnsi="宋体"/>
          <w:color w:val="000000"/>
          <w:sz w:val="24"/>
          <w:szCs w:val="24"/>
        </w:rPr>
      </w:pPr>
      <w:r>
        <w:rPr>
          <w:rFonts w:hint="eastAsia" w:ascii="宋体" w:hAnsi="宋体" w:cs="宋体"/>
          <w:bCs/>
          <w:kern w:val="0"/>
          <w:sz w:val="24"/>
        </w:rPr>
        <w:t>a、供冷启动前的准备和检查</w:t>
      </w:r>
      <w:r>
        <w:rPr>
          <w:rFonts w:hint="eastAsia" w:ascii="宋体" w:hAnsi="宋体"/>
          <w:color w:val="000000"/>
          <w:sz w:val="24"/>
          <w:szCs w:val="24"/>
        </w:rPr>
        <w:t>；</w:t>
      </w:r>
    </w:p>
    <w:p w14:paraId="40D5D0ED">
      <w:pPr>
        <w:spacing w:line="360" w:lineRule="auto"/>
        <w:ind w:left="426"/>
        <w:rPr>
          <w:rFonts w:ascii="宋体" w:hAnsi="宋体" w:cs="宋体"/>
          <w:bCs/>
          <w:kern w:val="0"/>
          <w:sz w:val="24"/>
        </w:rPr>
      </w:pPr>
      <w:r>
        <w:rPr>
          <w:rFonts w:hint="eastAsia" w:ascii="宋体" w:hAnsi="宋体" w:cs="宋体"/>
          <w:bCs/>
          <w:kern w:val="0"/>
          <w:sz w:val="24"/>
        </w:rPr>
        <w:t>供冷运行前必须进行下列各项检查和准备，以确保机组可靠，安全和高效运行：</w:t>
      </w:r>
    </w:p>
    <w:p w14:paraId="04B3FBCD">
      <w:pPr>
        <w:pStyle w:val="106"/>
        <w:spacing w:line="360" w:lineRule="auto"/>
        <w:ind w:firstLineChars="175"/>
        <w:jc w:val="left"/>
        <w:rPr>
          <w:rFonts w:ascii="宋体" w:hAnsi="宋体"/>
          <w:color w:val="000000"/>
          <w:sz w:val="24"/>
          <w:szCs w:val="24"/>
        </w:rPr>
      </w:pPr>
      <w:r>
        <w:rPr>
          <w:rFonts w:hint="eastAsia" w:ascii="宋体" w:hAnsi="宋体" w:cs="宋体"/>
          <w:bCs/>
          <w:kern w:val="0"/>
          <w:sz w:val="24"/>
        </w:rPr>
        <w:t>1、</w:t>
      </w:r>
      <w:bookmarkStart w:id="2" w:name="OLE_LINK2"/>
      <w:bookmarkStart w:id="3" w:name="OLE_LINK1"/>
      <w:r>
        <w:rPr>
          <w:rFonts w:hint="eastAsia" w:ascii="宋体" w:hAnsi="宋体" w:cs="宋体"/>
          <w:bCs/>
          <w:kern w:val="0"/>
          <w:sz w:val="24"/>
        </w:rPr>
        <w:t>电机风机检修及皮</w:t>
      </w:r>
      <w:bookmarkEnd w:id="2"/>
      <w:bookmarkEnd w:id="3"/>
      <w:r>
        <w:rPr>
          <w:rFonts w:hint="eastAsia" w:ascii="宋体" w:hAnsi="宋体" w:cs="宋体"/>
          <w:bCs/>
          <w:kern w:val="0"/>
          <w:sz w:val="24"/>
        </w:rPr>
        <w:t>带松紧度调节松紧度</w:t>
      </w:r>
      <w:r>
        <w:rPr>
          <w:rFonts w:hint="eastAsia" w:ascii="宋体" w:hAnsi="宋体"/>
          <w:color w:val="000000"/>
          <w:sz w:val="24"/>
          <w:szCs w:val="24"/>
        </w:rPr>
        <w:t>；</w:t>
      </w:r>
    </w:p>
    <w:p w14:paraId="7D7AF9F5">
      <w:pPr>
        <w:spacing w:line="360" w:lineRule="auto"/>
        <w:ind w:left="426"/>
        <w:rPr>
          <w:rFonts w:ascii="宋体" w:hAnsi="宋体" w:cs="宋体"/>
          <w:bCs/>
          <w:kern w:val="0"/>
          <w:sz w:val="24"/>
        </w:rPr>
      </w:pPr>
      <w:r>
        <w:rPr>
          <w:rFonts w:hint="eastAsia" w:ascii="宋体" w:hAnsi="宋体" w:cs="宋体"/>
          <w:bCs/>
          <w:kern w:val="0"/>
          <w:sz w:val="24"/>
        </w:rPr>
        <w:t>2、回风过滤网清洗；</w:t>
      </w:r>
    </w:p>
    <w:p w14:paraId="5C2049C3">
      <w:pPr>
        <w:spacing w:line="360" w:lineRule="auto"/>
        <w:ind w:left="426"/>
        <w:rPr>
          <w:rFonts w:ascii="宋体" w:hAnsi="宋体" w:cs="宋体"/>
          <w:bCs/>
          <w:kern w:val="0"/>
          <w:sz w:val="24"/>
        </w:rPr>
      </w:pPr>
      <w:r>
        <w:rPr>
          <w:rFonts w:hint="eastAsia" w:ascii="宋体" w:hAnsi="宋体" w:cs="宋体"/>
          <w:bCs/>
          <w:kern w:val="0"/>
          <w:sz w:val="24"/>
        </w:rPr>
        <w:t>3、内部部件间歇检修 </w:t>
      </w:r>
    </w:p>
    <w:p w14:paraId="0D9CEEFA">
      <w:pPr>
        <w:spacing w:line="360" w:lineRule="auto"/>
        <w:ind w:left="426"/>
        <w:rPr>
          <w:rFonts w:ascii="宋体" w:hAnsi="宋体" w:cs="宋体"/>
          <w:bCs/>
          <w:kern w:val="0"/>
          <w:sz w:val="24"/>
        </w:rPr>
      </w:pPr>
      <w:r>
        <w:rPr>
          <w:rFonts w:hint="eastAsia" w:ascii="宋体" w:hAnsi="宋体" w:cs="宋体"/>
          <w:bCs/>
          <w:kern w:val="0"/>
          <w:sz w:val="24"/>
        </w:rPr>
        <w:t>4、检测元件和执行元件的检修；</w:t>
      </w:r>
    </w:p>
    <w:p w14:paraId="2FEB296F">
      <w:pPr>
        <w:spacing w:line="360" w:lineRule="auto"/>
        <w:ind w:left="426"/>
        <w:rPr>
          <w:rFonts w:ascii="宋体" w:hAnsi="宋体" w:cs="宋体"/>
          <w:bCs/>
          <w:kern w:val="0"/>
          <w:sz w:val="24"/>
        </w:rPr>
      </w:pPr>
      <w:r>
        <w:rPr>
          <w:rFonts w:hint="eastAsia" w:ascii="宋体" w:hAnsi="宋体" w:cs="宋体"/>
          <w:bCs/>
          <w:kern w:val="0"/>
          <w:sz w:val="24"/>
        </w:rPr>
        <w:t>b、检查辅助设备的运行状况</w:t>
      </w:r>
    </w:p>
    <w:p w14:paraId="6CA60CD1">
      <w:pPr>
        <w:spacing w:line="360" w:lineRule="auto"/>
        <w:ind w:left="426"/>
        <w:rPr>
          <w:rFonts w:ascii="宋体" w:hAnsi="宋体" w:cs="宋体"/>
          <w:bCs/>
          <w:kern w:val="0"/>
          <w:sz w:val="24"/>
        </w:rPr>
      </w:pPr>
      <w:r>
        <w:rPr>
          <w:rFonts w:hint="eastAsia" w:ascii="宋体" w:hAnsi="宋体" w:cs="宋体"/>
          <w:bCs/>
          <w:kern w:val="0"/>
          <w:sz w:val="24"/>
        </w:rPr>
        <w:t>1、检查曲轴箱加热器，油温和润滑系统；</w:t>
      </w:r>
    </w:p>
    <w:p w14:paraId="3EFC4820">
      <w:pPr>
        <w:spacing w:line="360" w:lineRule="auto"/>
        <w:ind w:left="426"/>
        <w:rPr>
          <w:rFonts w:ascii="宋体" w:hAnsi="宋体" w:cs="宋体"/>
          <w:bCs/>
          <w:kern w:val="0"/>
          <w:sz w:val="24"/>
        </w:rPr>
      </w:pPr>
      <w:r>
        <w:rPr>
          <w:rFonts w:hint="eastAsia" w:ascii="宋体" w:hAnsi="宋体" w:cs="宋体"/>
          <w:bCs/>
          <w:kern w:val="0"/>
          <w:sz w:val="24"/>
        </w:rPr>
        <w:t>3、检查确认电压和启动器运行正确；</w:t>
      </w:r>
    </w:p>
    <w:p w14:paraId="10D71CAF">
      <w:pPr>
        <w:spacing w:line="360" w:lineRule="auto"/>
        <w:ind w:left="426"/>
        <w:rPr>
          <w:rFonts w:ascii="宋体" w:hAnsi="宋体" w:cs="宋体"/>
          <w:bCs/>
          <w:kern w:val="0"/>
          <w:sz w:val="24"/>
        </w:rPr>
      </w:pPr>
      <w:r>
        <w:rPr>
          <w:rFonts w:hint="eastAsia" w:ascii="宋体" w:hAnsi="宋体" w:cs="宋体"/>
          <w:bCs/>
          <w:kern w:val="0"/>
          <w:sz w:val="24"/>
        </w:rPr>
        <w:t>4、启动机组，标定控制和变送器；</w:t>
      </w:r>
    </w:p>
    <w:p w14:paraId="3B1FE4AE">
      <w:pPr>
        <w:spacing w:line="360" w:lineRule="auto"/>
        <w:ind w:left="426"/>
        <w:rPr>
          <w:rFonts w:ascii="宋体" w:hAnsi="宋体" w:cs="宋体"/>
          <w:bCs/>
          <w:kern w:val="0"/>
          <w:sz w:val="24"/>
        </w:rPr>
      </w:pPr>
      <w:r>
        <w:rPr>
          <w:rFonts w:hint="eastAsia" w:ascii="宋体" w:hAnsi="宋体" w:cs="宋体"/>
          <w:bCs/>
          <w:kern w:val="0"/>
          <w:sz w:val="24"/>
        </w:rPr>
        <w:t>5、机组稳定后，记录运行条件；</w:t>
      </w:r>
    </w:p>
    <w:p w14:paraId="76E83260">
      <w:pPr>
        <w:spacing w:line="360" w:lineRule="auto"/>
        <w:ind w:left="426"/>
        <w:rPr>
          <w:rFonts w:ascii="宋体" w:hAnsi="宋体" w:cs="宋体"/>
          <w:bCs/>
          <w:kern w:val="0"/>
          <w:sz w:val="24"/>
        </w:rPr>
      </w:pPr>
      <w:r>
        <w:rPr>
          <w:rFonts w:hint="eastAsia" w:ascii="宋体" w:hAnsi="宋体" w:cs="宋体"/>
          <w:bCs/>
          <w:kern w:val="0"/>
          <w:sz w:val="24"/>
        </w:rPr>
        <w:t>6、同操作人员一起，温习操作步骤；</w:t>
      </w:r>
    </w:p>
    <w:p w14:paraId="0A843A0A">
      <w:pPr>
        <w:spacing w:line="360" w:lineRule="auto"/>
        <w:ind w:left="426"/>
        <w:rPr>
          <w:rFonts w:ascii="宋体" w:hAnsi="宋体" w:cs="宋体"/>
          <w:bCs/>
          <w:kern w:val="0"/>
          <w:sz w:val="24"/>
        </w:rPr>
      </w:pPr>
      <w:r>
        <w:rPr>
          <w:rFonts w:hint="eastAsia" w:ascii="宋体" w:hAnsi="宋体" w:cs="宋体"/>
          <w:bCs/>
          <w:kern w:val="0"/>
          <w:sz w:val="24"/>
        </w:rPr>
        <w:t>8、检查冷凝器盘管是否堵，清洁盘管；</w:t>
      </w:r>
    </w:p>
    <w:p w14:paraId="79FB14DB">
      <w:pPr>
        <w:spacing w:line="360" w:lineRule="auto"/>
        <w:ind w:left="426"/>
        <w:rPr>
          <w:rFonts w:ascii="宋体" w:hAnsi="宋体" w:cs="宋体"/>
          <w:bCs/>
          <w:kern w:val="0"/>
          <w:sz w:val="24"/>
        </w:rPr>
      </w:pPr>
      <w:r>
        <w:rPr>
          <w:rFonts w:hint="eastAsia" w:ascii="宋体" w:hAnsi="宋体" w:cs="宋体"/>
          <w:bCs/>
          <w:kern w:val="0"/>
          <w:sz w:val="24"/>
        </w:rPr>
        <w:t>9、检查并拧紧电气接头；</w:t>
      </w:r>
    </w:p>
    <w:p w14:paraId="0669CDB5">
      <w:pPr>
        <w:spacing w:line="360" w:lineRule="auto"/>
        <w:ind w:left="426"/>
        <w:rPr>
          <w:rFonts w:ascii="宋体" w:hAnsi="宋体" w:cs="宋体"/>
          <w:bCs/>
          <w:kern w:val="0"/>
          <w:sz w:val="24"/>
        </w:rPr>
      </w:pPr>
      <w:bookmarkStart w:id="4" w:name="OLE_LINK30"/>
      <w:bookmarkStart w:id="5" w:name="OLE_LINK29"/>
      <w:r>
        <w:rPr>
          <w:rFonts w:hint="eastAsia" w:ascii="宋体" w:hAnsi="宋体" w:cs="宋体"/>
          <w:bCs/>
          <w:kern w:val="0"/>
          <w:sz w:val="24"/>
        </w:rPr>
        <w:t>10、检查风机并润滑风机及电机轴承；</w:t>
      </w:r>
    </w:p>
    <w:p w14:paraId="7200D00A">
      <w:pPr>
        <w:spacing w:line="360" w:lineRule="auto"/>
        <w:ind w:left="426"/>
        <w:rPr>
          <w:rFonts w:ascii="宋体" w:hAnsi="宋体" w:cs="宋体"/>
          <w:bCs/>
          <w:kern w:val="0"/>
          <w:sz w:val="24"/>
        </w:rPr>
      </w:pPr>
      <w:r>
        <w:rPr>
          <w:rFonts w:hint="eastAsia" w:ascii="宋体" w:hAnsi="宋体" w:cs="宋体"/>
          <w:bCs/>
          <w:kern w:val="0"/>
          <w:sz w:val="24"/>
        </w:rPr>
        <w:t>11、启动后，检查风机和风机电机的运行状态；</w:t>
      </w:r>
    </w:p>
    <w:bookmarkEnd w:id="4"/>
    <w:bookmarkEnd w:id="5"/>
    <w:p w14:paraId="61E15933">
      <w:pPr>
        <w:spacing w:line="360" w:lineRule="auto"/>
        <w:ind w:left="426"/>
        <w:rPr>
          <w:rFonts w:ascii="宋体" w:hAnsi="宋体" w:cs="宋体"/>
          <w:bCs/>
          <w:kern w:val="0"/>
          <w:sz w:val="24"/>
        </w:rPr>
      </w:pPr>
      <w:r>
        <w:rPr>
          <w:rFonts w:hint="eastAsia" w:ascii="宋体" w:hAnsi="宋体" w:cs="宋体"/>
          <w:bCs/>
          <w:kern w:val="0"/>
          <w:sz w:val="24"/>
        </w:rPr>
        <w:t>c、进行下列各项检查，确保机组在整个供冷运行高效，可靠</w:t>
      </w:r>
    </w:p>
    <w:p w14:paraId="51A0E3D2">
      <w:pPr>
        <w:spacing w:line="360" w:lineRule="auto"/>
        <w:ind w:firstLine="480" w:firstLineChars="200"/>
        <w:rPr>
          <w:rFonts w:ascii="宋体" w:hAnsi="宋体" w:cs="宋体"/>
          <w:bCs/>
          <w:kern w:val="0"/>
          <w:sz w:val="24"/>
        </w:rPr>
      </w:pPr>
      <w:r>
        <w:rPr>
          <w:rFonts w:hint="eastAsia" w:ascii="宋体" w:hAnsi="宋体" w:cs="宋体"/>
          <w:bCs/>
          <w:kern w:val="0"/>
          <w:sz w:val="24"/>
        </w:rPr>
        <w:t>1、检查确认通常的运行条件和运行状态；</w:t>
      </w:r>
    </w:p>
    <w:p w14:paraId="3B2E36CC">
      <w:pPr>
        <w:spacing w:line="360" w:lineRule="auto"/>
        <w:ind w:left="426"/>
        <w:rPr>
          <w:rFonts w:ascii="宋体" w:hAnsi="宋体" w:cs="宋体"/>
          <w:bCs/>
          <w:kern w:val="0"/>
          <w:sz w:val="24"/>
        </w:rPr>
      </w:pPr>
      <w:r>
        <w:rPr>
          <w:rFonts w:hint="eastAsia" w:ascii="宋体" w:hAnsi="宋体" w:cs="宋体"/>
          <w:bCs/>
          <w:kern w:val="0"/>
          <w:sz w:val="24"/>
        </w:rPr>
        <w:t>2、记录运行状态，并进行数据分析，找出不合理的地方；</w:t>
      </w:r>
    </w:p>
    <w:p w14:paraId="774C4D75">
      <w:pPr>
        <w:spacing w:line="360" w:lineRule="auto"/>
        <w:ind w:left="426"/>
        <w:rPr>
          <w:rFonts w:ascii="宋体" w:hAnsi="宋体" w:cs="宋体"/>
          <w:bCs/>
          <w:kern w:val="0"/>
          <w:sz w:val="24"/>
        </w:rPr>
      </w:pPr>
      <w:bookmarkStart w:id="6" w:name="OLE_LINK21"/>
      <w:bookmarkStart w:id="7" w:name="OLE_LINK22"/>
      <w:r>
        <w:rPr>
          <w:rFonts w:hint="eastAsia" w:ascii="宋体" w:hAnsi="宋体" w:cs="宋体"/>
          <w:bCs/>
          <w:kern w:val="0"/>
          <w:sz w:val="24"/>
        </w:rPr>
        <w:t>3、按要求调节运行控制；</w:t>
      </w:r>
    </w:p>
    <w:p w14:paraId="300DEFA2">
      <w:pPr>
        <w:spacing w:line="360" w:lineRule="auto"/>
        <w:ind w:left="426"/>
        <w:rPr>
          <w:rFonts w:ascii="宋体" w:hAnsi="宋体" w:cs="宋体"/>
          <w:bCs/>
          <w:kern w:val="0"/>
          <w:sz w:val="24"/>
        </w:rPr>
      </w:pPr>
      <w:r>
        <w:rPr>
          <w:rFonts w:hint="eastAsia" w:ascii="宋体" w:hAnsi="宋体" w:cs="宋体"/>
          <w:bCs/>
          <w:kern w:val="0"/>
          <w:sz w:val="24"/>
        </w:rPr>
        <w:t>4、检查启动器，继电器和控制元件；</w:t>
      </w:r>
    </w:p>
    <w:bookmarkEnd w:id="6"/>
    <w:bookmarkEnd w:id="7"/>
    <w:p w14:paraId="62B8CF9A">
      <w:pPr>
        <w:spacing w:line="360" w:lineRule="auto"/>
        <w:ind w:left="426"/>
        <w:rPr>
          <w:rFonts w:ascii="宋体" w:hAnsi="宋体" w:cs="宋体"/>
          <w:bCs/>
          <w:kern w:val="0"/>
          <w:sz w:val="24"/>
        </w:rPr>
      </w:pPr>
      <w:r>
        <w:rPr>
          <w:rFonts w:hint="eastAsia" w:ascii="宋体" w:hAnsi="宋体" w:cs="宋体"/>
          <w:bCs/>
          <w:kern w:val="0"/>
          <w:sz w:val="24"/>
        </w:rPr>
        <w:t>5、与操作人员一起温习操作步骤，查看用户记录、一年一次的设备停机检查和预防性保养；</w:t>
      </w:r>
    </w:p>
    <w:p w14:paraId="4D7699A3">
      <w:pPr>
        <w:spacing w:line="360" w:lineRule="auto"/>
        <w:ind w:left="426"/>
        <w:rPr>
          <w:rFonts w:ascii="宋体" w:hAnsi="宋体" w:cs="宋体"/>
          <w:bCs/>
          <w:kern w:val="0"/>
          <w:sz w:val="24"/>
        </w:rPr>
      </w:pPr>
      <w:r>
        <w:rPr>
          <w:rFonts w:hint="eastAsia" w:ascii="宋体" w:hAnsi="宋体" w:cs="宋体"/>
          <w:bCs/>
          <w:kern w:val="0"/>
          <w:sz w:val="24"/>
        </w:rPr>
        <w:t>d、停机期间，每年一次进行下列各项检查，以便能正确评价设备的状态，为下一个供冷运行作好准备；</w:t>
      </w:r>
    </w:p>
    <w:p w14:paraId="1ED74CEF">
      <w:pPr>
        <w:spacing w:line="360" w:lineRule="auto"/>
        <w:ind w:left="426"/>
        <w:rPr>
          <w:rFonts w:ascii="宋体" w:hAnsi="宋体" w:cs="宋体"/>
          <w:bCs/>
          <w:kern w:val="0"/>
          <w:sz w:val="24"/>
        </w:rPr>
      </w:pPr>
      <w:r>
        <w:rPr>
          <w:rFonts w:hint="eastAsia" w:ascii="宋体" w:hAnsi="宋体" w:cs="宋体"/>
          <w:bCs/>
          <w:kern w:val="0"/>
          <w:sz w:val="24"/>
        </w:rPr>
        <w:t>1、用欧姆表测量电机绕组电阻，并记录好；</w:t>
      </w:r>
    </w:p>
    <w:p w14:paraId="3780695B">
      <w:pPr>
        <w:spacing w:line="360" w:lineRule="auto"/>
        <w:ind w:left="426"/>
        <w:rPr>
          <w:rFonts w:ascii="宋体" w:hAnsi="宋体" w:cs="宋体"/>
          <w:bCs/>
          <w:kern w:val="0"/>
          <w:sz w:val="24"/>
        </w:rPr>
      </w:pPr>
      <w:r>
        <w:rPr>
          <w:rFonts w:hint="eastAsia" w:ascii="宋体" w:hAnsi="宋体" w:cs="宋体"/>
          <w:bCs/>
          <w:kern w:val="0"/>
          <w:sz w:val="24"/>
        </w:rPr>
        <w:t>2、进行泄漏测试，并修理泄漏部位，如有必要，按要求补充制冷剂；</w:t>
      </w:r>
    </w:p>
    <w:p w14:paraId="58787208">
      <w:pPr>
        <w:spacing w:line="360" w:lineRule="auto"/>
        <w:ind w:left="426"/>
        <w:rPr>
          <w:rFonts w:ascii="宋体" w:hAnsi="宋体" w:cs="宋体"/>
          <w:bCs/>
          <w:kern w:val="0"/>
          <w:sz w:val="24"/>
        </w:rPr>
      </w:pPr>
      <w:r>
        <w:rPr>
          <w:rFonts w:hint="eastAsia" w:ascii="宋体" w:hAnsi="宋体" w:cs="宋体"/>
          <w:bCs/>
          <w:kern w:val="0"/>
          <w:sz w:val="24"/>
        </w:rPr>
        <w:t>3、拧紧接触器和电机端子箱内的电源线；</w:t>
      </w:r>
    </w:p>
    <w:p w14:paraId="28B2CE2F">
      <w:pPr>
        <w:spacing w:line="360" w:lineRule="auto"/>
        <w:ind w:left="426"/>
        <w:rPr>
          <w:rFonts w:ascii="宋体" w:hAnsi="宋体" w:cs="宋体"/>
          <w:bCs/>
          <w:kern w:val="0"/>
          <w:sz w:val="24"/>
        </w:rPr>
      </w:pPr>
      <w:r>
        <w:rPr>
          <w:rFonts w:hint="eastAsia" w:ascii="宋体" w:hAnsi="宋体" w:cs="宋体"/>
          <w:bCs/>
          <w:kern w:val="0"/>
          <w:sz w:val="24"/>
        </w:rPr>
        <w:t>4、清洁所有连接头，如有必要按要求更换；</w:t>
      </w:r>
    </w:p>
    <w:p w14:paraId="5FE783F6">
      <w:pPr>
        <w:spacing w:line="360" w:lineRule="auto"/>
        <w:ind w:left="426"/>
        <w:rPr>
          <w:rFonts w:ascii="宋体" w:hAnsi="宋体" w:cs="宋体"/>
          <w:bCs/>
          <w:kern w:val="0"/>
          <w:sz w:val="24"/>
        </w:rPr>
      </w:pPr>
      <w:r>
        <w:rPr>
          <w:rFonts w:hint="eastAsia" w:ascii="宋体" w:hAnsi="宋体" w:cs="宋体"/>
          <w:bCs/>
          <w:kern w:val="0"/>
          <w:sz w:val="24"/>
        </w:rPr>
        <w:t>5、检查所有继电器，运行控制装置和安全保护装置；</w:t>
      </w:r>
    </w:p>
    <w:p w14:paraId="08710361">
      <w:pPr>
        <w:spacing w:line="360" w:lineRule="auto"/>
        <w:ind w:left="426"/>
        <w:rPr>
          <w:rFonts w:ascii="宋体" w:hAnsi="宋体" w:cs="宋体"/>
          <w:bCs/>
          <w:kern w:val="0"/>
          <w:sz w:val="24"/>
        </w:rPr>
      </w:pPr>
      <w:r>
        <w:rPr>
          <w:rFonts w:hint="eastAsia" w:ascii="宋体" w:hAnsi="宋体" w:cs="宋体"/>
          <w:bCs/>
          <w:kern w:val="0"/>
          <w:sz w:val="24"/>
        </w:rPr>
        <w:t>6、检查确认所有控制装置，安全保护装置。卸载装置和外部联锁跨接装置；</w:t>
      </w:r>
    </w:p>
    <w:p w14:paraId="46E72001">
      <w:pPr>
        <w:spacing w:line="360" w:lineRule="auto"/>
        <w:ind w:left="426"/>
        <w:rPr>
          <w:rFonts w:ascii="宋体" w:hAnsi="宋体" w:cs="宋体"/>
          <w:bCs/>
          <w:kern w:val="0"/>
          <w:sz w:val="24"/>
        </w:rPr>
      </w:pPr>
      <w:r>
        <w:rPr>
          <w:rFonts w:hint="eastAsia" w:ascii="宋体" w:hAnsi="宋体" w:cs="宋体"/>
          <w:bCs/>
          <w:kern w:val="0"/>
          <w:sz w:val="24"/>
        </w:rPr>
        <w:t>7、检查确认排气阀完好；</w:t>
      </w:r>
    </w:p>
    <w:p w14:paraId="0D439FAC">
      <w:pPr>
        <w:spacing w:line="360" w:lineRule="auto"/>
        <w:ind w:left="426"/>
        <w:rPr>
          <w:rFonts w:ascii="宋体" w:hAnsi="宋体" w:cs="宋体"/>
          <w:b/>
          <w:bCs/>
          <w:kern w:val="0"/>
          <w:sz w:val="24"/>
        </w:rPr>
      </w:pPr>
      <w:bookmarkStart w:id="8" w:name="OLE_LINK5"/>
      <w:r>
        <w:rPr>
          <w:rFonts w:hint="eastAsia" w:ascii="宋体" w:hAnsi="宋体" w:cs="宋体"/>
          <w:b/>
          <w:bCs/>
          <w:kern w:val="0"/>
          <w:sz w:val="24"/>
        </w:rPr>
        <w:t>三、风机盘管月度维护和半年度维护以及年度维护技术要求；</w:t>
      </w:r>
    </w:p>
    <w:p w14:paraId="36D79DFB">
      <w:pPr>
        <w:spacing w:line="360" w:lineRule="auto"/>
        <w:ind w:left="426"/>
        <w:rPr>
          <w:rFonts w:ascii="宋体" w:hAnsi="宋体" w:cs="宋体"/>
          <w:bCs/>
          <w:kern w:val="0"/>
          <w:sz w:val="24"/>
        </w:rPr>
      </w:pPr>
      <w:bookmarkStart w:id="9" w:name="OLE_LINK3"/>
      <w:bookmarkStart w:id="10" w:name="OLE_LINK4"/>
      <w:r>
        <w:rPr>
          <w:rFonts w:hint="eastAsia" w:ascii="宋体" w:hAnsi="宋体" w:cs="宋体"/>
          <w:bCs/>
          <w:kern w:val="0"/>
          <w:sz w:val="24"/>
        </w:rPr>
        <w:t>1、清洗回风过滤网，每个月一次。</w:t>
      </w:r>
    </w:p>
    <w:p w14:paraId="2A69C618">
      <w:pPr>
        <w:spacing w:line="360" w:lineRule="auto"/>
        <w:ind w:left="426"/>
        <w:rPr>
          <w:rFonts w:ascii="宋体" w:hAnsi="宋体" w:cs="宋体"/>
          <w:bCs/>
          <w:kern w:val="0"/>
          <w:sz w:val="24"/>
        </w:rPr>
      </w:pPr>
      <w:r>
        <w:rPr>
          <w:rFonts w:hint="eastAsia" w:ascii="宋体" w:hAnsi="宋体" w:cs="宋体"/>
          <w:bCs/>
          <w:kern w:val="0"/>
          <w:sz w:val="24"/>
        </w:rPr>
        <w:t>2、风机盘管接水管清理及冷凝排水管清理，每个月一次。</w:t>
      </w:r>
    </w:p>
    <w:p w14:paraId="641019C1">
      <w:pPr>
        <w:spacing w:line="360" w:lineRule="auto"/>
        <w:ind w:left="426"/>
        <w:rPr>
          <w:rFonts w:ascii="宋体" w:hAnsi="宋体" w:cs="宋体"/>
          <w:bCs/>
          <w:kern w:val="0"/>
          <w:sz w:val="24"/>
        </w:rPr>
      </w:pPr>
      <w:r>
        <w:rPr>
          <w:rFonts w:hint="eastAsia" w:ascii="宋体" w:hAnsi="宋体" w:cs="宋体"/>
          <w:bCs/>
          <w:kern w:val="0"/>
          <w:sz w:val="24"/>
        </w:rPr>
        <w:t>3、检查机组运行情况</w:t>
      </w:r>
      <w:bookmarkStart w:id="11" w:name="OLE_LINK9"/>
      <w:r>
        <w:rPr>
          <w:rFonts w:hint="eastAsia" w:ascii="宋体" w:hAnsi="宋体" w:cs="宋体"/>
          <w:bCs/>
          <w:kern w:val="0"/>
          <w:sz w:val="24"/>
        </w:rPr>
        <w:t>每月</w:t>
      </w:r>
      <w:bookmarkEnd w:id="11"/>
      <w:r>
        <w:rPr>
          <w:rFonts w:hint="eastAsia" w:ascii="宋体" w:hAnsi="宋体" w:cs="宋体"/>
          <w:bCs/>
          <w:kern w:val="0"/>
          <w:sz w:val="24"/>
        </w:rPr>
        <w:t>一次。</w:t>
      </w:r>
    </w:p>
    <w:p w14:paraId="4B94CA5A">
      <w:pPr>
        <w:spacing w:line="360" w:lineRule="auto"/>
        <w:ind w:left="426"/>
        <w:rPr>
          <w:rFonts w:ascii="宋体" w:hAnsi="宋体" w:cs="宋体"/>
          <w:bCs/>
          <w:kern w:val="0"/>
          <w:sz w:val="24"/>
        </w:rPr>
      </w:pPr>
      <w:r>
        <w:rPr>
          <w:rFonts w:hint="eastAsia" w:ascii="宋体" w:hAnsi="宋体" w:cs="宋体"/>
          <w:bCs/>
          <w:kern w:val="0"/>
          <w:sz w:val="24"/>
        </w:rPr>
        <w:t>4、检查Y型过滤网清洗及清洗每季度一次。</w:t>
      </w:r>
    </w:p>
    <w:p w14:paraId="08C54FE5">
      <w:pPr>
        <w:spacing w:line="360" w:lineRule="auto"/>
        <w:ind w:left="426"/>
        <w:rPr>
          <w:rFonts w:ascii="宋体" w:hAnsi="宋体" w:cs="宋体"/>
          <w:bCs/>
          <w:kern w:val="0"/>
          <w:sz w:val="24"/>
        </w:rPr>
      </w:pPr>
      <w:r>
        <w:rPr>
          <w:rFonts w:hint="eastAsia" w:ascii="宋体" w:hAnsi="宋体" w:cs="宋体"/>
          <w:bCs/>
          <w:kern w:val="0"/>
          <w:sz w:val="24"/>
        </w:rPr>
        <w:t>5、机组接水盘投放处理药水年一次。</w:t>
      </w:r>
    </w:p>
    <w:p w14:paraId="7758DD5C">
      <w:pPr>
        <w:spacing w:line="360" w:lineRule="auto"/>
        <w:ind w:left="426"/>
        <w:rPr>
          <w:rFonts w:ascii="宋体" w:hAnsi="宋体" w:cs="宋体"/>
          <w:bCs/>
          <w:kern w:val="0"/>
          <w:sz w:val="24"/>
        </w:rPr>
      </w:pPr>
      <w:r>
        <w:rPr>
          <w:rFonts w:hint="eastAsia" w:ascii="宋体" w:hAnsi="宋体" w:cs="宋体"/>
          <w:bCs/>
          <w:kern w:val="0"/>
          <w:sz w:val="24"/>
        </w:rPr>
        <w:t>6、清洗表冷器每年一次</w:t>
      </w:r>
    </w:p>
    <w:bookmarkEnd w:id="8"/>
    <w:bookmarkEnd w:id="9"/>
    <w:bookmarkEnd w:id="10"/>
    <w:p w14:paraId="62126002">
      <w:pPr>
        <w:spacing w:line="360" w:lineRule="auto"/>
        <w:ind w:left="426"/>
        <w:rPr>
          <w:rFonts w:ascii="宋体" w:hAnsi="宋体" w:cs="宋体"/>
          <w:bCs/>
          <w:kern w:val="0"/>
          <w:sz w:val="24"/>
        </w:rPr>
      </w:pPr>
      <w:r>
        <w:rPr>
          <w:rFonts w:hint="eastAsia" w:ascii="宋体" w:hAnsi="宋体" w:cs="宋体"/>
          <w:bCs/>
          <w:kern w:val="0"/>
          <w:sz w:val="24"/>
        </w:rPr>
        <w:t>7、根据运行及故障情况，作出使用改善建议。</w:t>
      </w:r>
    </w:p>
    <w:p w14:paraId="3506EA42">
      <w:pPr>
        <w:spacing w:line="360" w:lineRule="auto"/>
        <w:ind w:left="426"/>
        <w:rPr>
          <w:rFonts w:ascii="宋体" w:hAnsi="宋体" w:cs="宋体"/>
          <w:b/>
          <w:bCs/>
          <w:kern w:val="0"/>
          <w:sz w:val="24"/>
        </w:rPr>
      </w:pPr>
      <w:r>
        <w:rPr>
          <w:rFonts w:hint="eastAsia" w:ascii="宋体" w:hAnsi="宋体" w:cs="宋体"/>
          <w:b/>
          <w:bCs/>
          <w:kern w:val="0"/>
          <w:sz w:val="24"/>
        </w:rPr>
        <w:t>四、中央空调多联机组保养工作内容</w:t>
      </w:r>
    </w:p>
    <w:p w14:paraId="18EA69CC">
      <w:pPr>
        <w:spacing w:line="360" w:lineRule="auto"/>
        <w:ind w:left="426"/>
        <w:rPr>
          <w:rFonts w:ascii="宋体" w:hAnsi="宋体" w:cs="宋体"/>
          <w:bCs/>
          <w:kern w:val="0"/>
          <w:sz w:val="24"/>
        </w:rPr>
      </w:pPr>
      <w:r>
        <w:rPr>
          <w:rFonts w:hint="eastAsia" w:ascii="宋体" w:hAnsi="宋体" w:cs="宋体"/>
          <w:bCs/>
          <w:kern w:val="0"/>
          <w:sz w:val="24"/>
        </w:rPr>
        <w:t>1、检查主机蒸发器过滤网是否脏堵，对脏堵的过滤网应及时清洗。</w:t>
      </w:r>
    </w:p>
    <w:p w14:paraId="1E1D2E59">
      <w:pPr>
        <w:spacing w:line="360" w:lineRule="auto"/>
        <w:ind w:left="426"/>
        <w:rPr>
          <w:rFonts w:ascii="宋体" w:hAnsi="宋体" w:cs="宋体"/>
          <w:bCs/>
          <w:kern w:val="0"/>
          <w:sz w:val="24"/>
        </w:rPr>
      </w:pPr>
      <w:r>
        <w:rPr>
          <w:rFonts w:hint="eastAsia" w:ascii="宋体" w:hAnsi="宋体" w:cs="宋体"/>
          <w:bCs/>
          <w:kern w:val="0"/>
          <w:sz w:val="24"/>
        </w:rPr>
        <w:t xml:space="preserve">    2、检查机组的运作情况，记录运行数据。</w:t>
      </w:r>
    </w:p>
    <w:p w14:paraId="62BB1D7C">
      <w:pPr>
        <w:spacing w:line="360" w:lineRule="auto"/>
        <w:ind w:left="426"/>
        <w:rPr>
          <w:rFonts w:ascii="宋体" w:hAnsi="宋体" w:cs="宋体"/>
          <w:bCs/>
          <w:kern w:val="0"/>
          <w:sz w:val="24"/>
        </w:rPr>
      </w:pPr>
      <w:r>
        <w:rPr>
          <w:rFonts w:hint="eastAsia" w:ascii="宋体" w:hAnsi="宋体" w:cs="宋体"/>
          <w:bCs/>
          <w:kern w:val="0"/>
          <w:sz w:val="24"/>
        </w:rPr>
        <w:t xml:space="preserve">    3、观察电流表移动情况，对比电流额定值是否正常。</w:t>
      </w:r>
    </w:p>
    <w:p w14:paraId="4C82508A">
      <w:pPr>
        <w:spacing w:line="360" w:lineRule="auto"/>
        <w:ind w:left="426"/>
        <w:rPr>
          <w:rFonts w:ascii="宋体" w:hAnsi="宋体" w:cs="宋体"/>
          <w:bCs/>
          <w:kern w:val="0"/>
          <w:sz w:val="24"/>
        </w:rPr>
      </w:pPr>
      <w:r>
        <w:rPr>
          <w:rFonts w:hint="eastAsia" w:ascii="宋体" w:hAnsi="宋体" w:cs="宋体"/>
          <w:bCs/>
          <w:kern w:val="0"/>
          <w:sz w:val="24"/>
        </w:rPr>
        <w:t xml:space="preserve">    4、检查主机是否有不正常的噪音及震动现象。</w:t>
      </w:r>
    </w:p>
    <w:p w14:paraId="670651A2">
      <w:pPr>
        <w:spacing w:line="360" w:lineRule="auto"/>
        <w:ind w:left="426"/>
        <w:rPr>
          <w:rFonts w:ascii="宋体" w:hAnsi="宋体" w:cs="宋体"/>
          <w:bCs/>
          <w:kern w:val="0"/>
          <w:sz w:val="24"/>
        </w:rPr>
      </w:pPr>
      <w:r>
        <w:rPr>
          <w:rFonts w:hint="eastAsia" w:ascii="宋体" w:hAnsi="宋体" w:cs="宋体"/>
          <w:bCs/>
          <w:kern w:val="0"/>
          <w:sz w:val="24"/>
        </w:rPr>
        <w:t xml:space="preserve">    5、检视润滑油及冷媒是否泄漏。</w:t>
      </w:r>
    </w:p>
    <w:p w14:paraId="6D7299D8">
      <w:pPr>
        <w:spacing w:line="360" w:lineRule="auto"/>
        <w:ind w:left="426"/>
        <w:rPr>
          <w:rFonts w:ascii="宋体" w:hAnsi="宋体" w:cs="宋体"/>
          <w:bCs/>
          <w:kern w:val="0"/>
          <w:sz w:val="24"/>
        </w:rPr>
      </w:pPr>
      <w:r>
        <w:rPr>
          <w:rFonts w:hint="eastAsia" w:ascii="宋体" w:hAnsi="宋体" w:cs="宋体"/>
          <w:bCs/>
          <w:kern w:val="0"/>
          <w:sz w:val="24"/>
        </w:rPr>
        <w:t xml:space="preserve">    6、检查电气控制系统。</w:t>
      </w:r>
    </w:p>
    <w:p w14:paraId="3EF98B00">
      <w:pPr>
        <w:spacing w:line="360" w:lineRule="auto"/>
        <w:ind w:left="426"/>
        <w:rPr>
          <w:rFonts w:ascii="宋体" w:hAnsi="宋体" w:cs="宋体"/>
          <w:bCs/>
          <w:kern w:val="0"/>
          <w:sz w:val="24"/>
        </w:rPr>
      </w:pPr>
      <w:r>
        <w:rPr>
          <w:rFonts w:hint="eastAsia" w:ascii="宋体" w:hAnsi="宋体" w:cs="宋体"/>
          <w:bCs/>
          <w:kern w:val="0"/>
          <w:sz w:val="24"/>
        </w:rPr>
        <w:t xml:space="preserve">   7、检查压缩机系统制冷剂工况及季度调节叁数（用软件监测）。</w:t>
      </w:r>
    </w:p>
    <w:p w14:paraId="28767521">
      <w:pPr>
        <w:spacing w:line="360" w:lineRule="auto"/>
        <w:ind w:left="426"/>
        <w:rPr>
          <w:rFonts w:ascii="宋体" w:hAnsi="宋体" w:cs="宋体"/>
          <w:bCs/>
          <w:kern w:val="0"/>
          <w:sz w:val="24"/>
        </w:rPr>
      </w:pPr>
      <w:r>
        <w:rPr>
          <w:rFonts w:hint="eastAsia" w:ascii="宋体" w:hAnsi="宋体" w:cs="宋体"/>
          <w:bCs/>
          <w:kern w:val="0"/>
          <w:sz w:val="24"/>
        </w:rPr>
        <w:t xml:space="preserve">    8、检测各个温度探头及各安全参数是否正常。</w:t>
      </w:r>
    </w:p>
    <w:p w14:paraId="771A59CF">
      <w:pPr>
        <w:spacing w:line="360" w:lineRule="auto"/>
        <w:ind w:left="426"/>
        <w:rPr>
          <w:rFonts w:ascii="宋体" w:hAnsi="宋体" w:cs="宋体"/>
          <w:bCs/>
          <w:kern w:val="0"/>
          <w:sz w:val="24"/>
        </w:rPr>
      </w:pPr>
      <w:r>
        <w:rPr>
          <w:rFonts w:hint="eastAsia" w:ascii="宋体" w:hAnsi="宋体" w:cs="宋体"/>
          <w:bCs/>
          <w:kern w:val="0"/>
          <w:sz w:val="24"/>
        </w:rPr>
        <w:t xml:space="preserve">    9、检查及调整安全保护设定点。</w:t>
      </w:r>
    </w:p>
    <w:p w14:paraId="7936CAC7">
      <w:pPr>
        <w:spacing w:line="360" w:lineRule="auto"/>
        <w:ind w:left="426"/>
        <w:rPr>
          <w:rFonts w:ascii="宋体" w:hAnsi="宋体" w:cs="宋体"/>
          <w:bCs/>
          <w:kern w:val="0"/>
          <w:sz w:val="24"/>
        </w:rPr>
      </w:pPr>
      <w:r>
        <w:rPr>
          <w:rFonts w:hint="eastAsia" w:ascii="宋体" w:hAnsi="宋体" w:cs="宋体"/>
          <w:bCs/>
          <w:kern w:val="0"/>
          <w:sz w:val="24"/>
        </w:rPr>
        <w:t xml:space="preserve">    10、检查机组冷凝器是否脏，对脏的冷凝器应及时清洗。</w:t>
      </w:r>
    </w:p>
    <w:p w14:paraId="116918F4">
      <w:pPr>
        <w:spacing w:line="360" w:lineRule="auto"/>
        <w:ind w:left="426"/>
        <w:rPr>
          <w:rFonts w:ascii="宋体" w:hAnsi="宋体" w:cs="宋体"/>
          <w:bCs/>
          <w:kern w:val="0"/>
          <w:sz w:val="24"/>
        </w:rPr>
      </w:pPr>
      <w:r>
        <w:rPr>
          <w:rFonts w:hint="eastAsia" w:ascii="宋体" w:hAnsi="宋体" w:cs="宋体"/>
          <w:bCs/>
          <w:kern w:val="0"/>
          <w:sz w:val="24"/>
        </w:rPr>
        <w:t xml:space="preserve">    11、检查每个未端运行情况，风量、声音、及制冷能力是否正常。</w:t>
      </w:r>
    </w:p>
    <w:p w14:paraId="46D0057E">
      <w:pPr>
        <w:spacing w:line="360" w:lineRule="auto"/>
        <w:ind w:left="426"/>
        <w:rPr>
          <w:rFonts w:ascii="宋体" w:hAnsi="宋体" w:cs="宋体"/>
          <w:bCs/>
          <w:kern w:val="0"/>
          <w:sz w:val="24"/>
        </w:rPr>
      </w:pPr>
      <w:r>
        <w:rPr>
          <w:rFonts w:hint="eastAsia" w:ascii="宋体" w:hAnsi="宋体" w:cs="宋体"/>
          <w:bCs/>
          <w:kern w:val="0"/>
          <w:sz w:val="24"/>
        </w:rPr>
        <w:t xml:space="preserve">    12、检查冷凝水泵运行声音是否异常，如发现异常应及时更换或维修。</w:t>
      </w:r>
    </w:p>
    <w:p w14:paraId="4189CFCA">
      <w:pPr>
        <w:spacing w:line="360" w:lineRule="auto"/>
        <w:ind w:left="426"/>
        <w:rPr>
          <w:rFonts w:ascii="宋体" w:hAnsi="宋体" w:cs="宋体"/>
          <w:bCs/>
          <w:kern w:val="0"/>
          <w:sz w:val="24"/>
        </w:rPr>
      </w:pPr>
      <w:r>
        <w:rPr>
          <w:rFonts w:hint="eastAsia" w:ascii="宋体" w:hAnsi="宋体" w:cs="宋体"/>
          <w:bCs/>
          <w:kern w:val="0"/>
          <w:sz w:val="24"/>
        </w:rPr>
        <w:t>13、检查冷凝器风量及过滤网是否脏堵，并及时拆卸清理。</w:t>
      </w:r>
    </w:p>
    <w:p w14:paraId="5A8B6A68">
      <w:pPr>
        <w:spacing w:line="360" w:lineRule="auto"/>
        <w:ind w:left="426"/>
        <w:rPr>
          <w:rFonts w:ascii="宋体" w:hAnsi="宋体" w:cs="宋体"/>
          <w:bCs/>
          <w:kern w:val="0"/>
          <w:sz w:val="24"/>
        </w:rPr>
      </w:pPr>
      <w:r>
        <w:rPr>
          <w:rFonts w:hint="eastAsia" w:ascii="宋体" w:hAnsi="宋体" w:cs="宋体"/>
          <w:bCs/>
          <w:kern w:val="0"/>
          <w:sz w:val="24"/>
        </w:rPr>
        <w:t>14、负责检查所有管道是否有渗漏，如有问题及时维修。</w:t>
      </w:r>
    </w:p>
    <w:p w14:paraId="566157E2">
      <w:pPr>
        <w:spacing w:line="360" w:lineRule="auto"/>
        <w:ind w:left="426"/>
        <w:rPr>
          <w:rFonts w:ascii="宋体" w:hAnsi="宋体" w:cs="宋体"/>
          <w:bCs/>
          <w:kern w:val="0"/>
          <w:sz w:val="24"/>
        </w:rPr>
      </w:pPr>
      <w:r>
        <w:rPr>
          <w:rFonts w:hint="eastAsia" w:ascii="宋体" w:hAnsi="宋体" w:cs="宋体"/>
          <w:bCs/>
          <w:kern w:val="0"/>
          <w:sz w:val="24"/>
        </w:rPr>
        <w:t>15、半年清洗外机冷凝一次。</w:t>
      </w:r>
    </w:p>
    <w:p w14:paraId="50C17BAC">
      <w:pPr>
        <w:spacing w:line="360" w:lineRule="auto"/>
        <w:ind w:left="426"/>
        <w:rPr>
          <w:rFonts w:ascii="宋体" w:hAnsi="宋体" w:cs="宋体"/>
          <w:bCs/>
          <w:kern w:val="0"/>
          <w:sz w:val="24"/>
        </w:rPr>
      </w:pPr>
      <w:r>
        <w:rPr>
          <w:rFonts w:hint="eastAsia" w:ascii="宋体" w:hAnsi="宋体" w:cs="宋体"/>
          <w:bCs/>
          <w:kern w:val="0"/>
          <w:sz w:val="24"/>
        </w:rPr>
        <w:t>16、每季度清洗回风过滤网一次。</w:t>
      </w:r>
    </w:p>
    <w:p w14:paraId="004A7F2D">
      <w:pPr>
        <w:spacing w:line="360" w:lineRule="auto"/>
        <w:ind w:left="426"/>
        <w:rPr>
          <w:rFonts w:ascii="宋体" w:hAnsi="宋体" w:cs="宋体"/>
          <w:b/>
          <w:bCs/>
          <w:kern w:val="0"/>
          <w:sz w:val="24"/>
        </w:rPr>
      </w:pPr>
      <w:r>
        <w:rPr>
          <w:rFonts w:hint="eastAsia" w:ascii="宋体" w:hAnsi="宋体" w:cs="宋体"/>
          <w:b/>
          <w:bCs/>
          <w:kern w:val="0"/>
          <w:sz w:val="24"/>
        </w:rPr>
        <w:t>五、地板管槽式风机盘管</w:t>
      </w:r>
      <w:bookmarkStart w:id="12" w:name="OLE_LINK16"/>
      <w:bookmarkStart w:id="13" w:name="OLE_LINK15"/>
      <w:r>
        <w:rPr>
          <w:rFonts w:hint="eastAsia" w:ascii="宋体" w:hAnsi="宋体" w:cs="宋体"/>
          <w:b/>
          <w:bCs/>
          <w:kern w:val="0"/>
          <w:sz w:val="24"/>
        </w:rPr>
        <w:t>维护技术要求</w:t>
      </w:r>
      <w:bookmarkEnd w:id="12"/>
      <w:bookmarkEnd w:id="13"/>
      <w:r>
        <w:rPr>
          <w:rFonts w:hint="eastAsia" w:ascii="宋体" w:hAnsi="宋体" w:cs="宋体"/>
          <w:b/>
          <w:bCs/>
          <w:kern w:val="0"/>
          <w:sz w:val="24"/>
        </w:rPr>
        <w:t>；</w:t>
      </w:r>
    </w:p>
    <w:p w14:paraId="2256921E">
      <w:pPr>
        <w:spacing w:line="360" w:lineRule="auto"/>
        <w:ind w:left="426"/>
        <w:rPr>
          <w:rFonts w:ascii="宋体" w:hAnsi="宋体" w:cs="宋体"/>
          <w:bCs/>
          <w:kern w:val="0"/>
          <w:sz w:val="24"/>
        </w:rPr>
      </w:pPr>
      <w:r>
        <w:rPr>
          <w:rFonts w:hint="eastAsia" w:ascii="宋体" w:hAnsi="宋体" w:cs="宋体"/>
          <w:bCs/>
          <w:kern w:val="0"/>
          <w:sz w:val="24"/>
        </w:rPr>
        <w:t>1、清洗回风过滤网，每个月一次。</w:t>
      </w:r>
    </w:p>
    <w:p w14:paraId="39D84F49">
      <w:pPr>
        <w:spacing w:line="360" w:lineRule="auto"/>
        <w:ind w:left="426"/>
        <w:rPr>
          <w:rFonts w:ascii="宋体" w:hAnsi="宋体" w:cs="宋体"/>
          <w:bCs/>
          <w:kern w:val="0"/>
          <w:sz w:val="24"/>
        </w:rPr>
      </w:pPr>
      <w:r>
        <w:rPr>
          <w:rFonts w:hint="eastAsia" w:ascii="宋体" w:hAnsi="宋体" w:cs="宋体"/>
          <w:bCs/>
          <w:kern w:val="0"/>
          <w:sz w:val="24"/>
        </w:rPr>
        <w:t>2、风机盘管接水管清理及冷凝排水管清理，每个月一次。</w:t>
      </w:r>
    </w:p>
    <w:p w14:paraId="6C3FD911">
      <w:pPr>
        <w:spacing w:line="360" w:lineRule="auto"/>
        <w:ind w:left="426"/>
        <w:rPr>
          <w:rFonts w:ascii="宋体" w:hAnsi="宋体" w:cs="宋体"/>
          <w:bCs/>
          <w:kern w:val="0"/>
          <w:sz w:val="24"/>
        </w:rPr>
      </w:pPr>
      <w:r>
        <w:rPr>
          <w:rFonts w:hint="eastAsia" w:ascii="宋体" w:hAnsi="宋体" w:cs="宋体"/>
          <w:bCs/>
          <w:kern w:val="0"/>
          <w:sz w:val="24"/>
        </w:rPr>
        <w:t>3、检查机组运行情况</w:t>
      </w:r>
      <w:bookmarkStart w:id="14" w:name="OLE_LINK11"/>
      <w:bookmarkStart w:id="15" w:name="OLE_LINK12"/>
      <w:r>
        <w:rPr>
          <w:rFonts w:hint="eastAsia" w:ascii="宋体" w:hAnsi="宋体" w:cs="宋体"/>
          <w:bCs/>
          <w:kern w:val="0"/>
          <w:sz w:val="24"/>
        </w:rPr>
        <w:t>每月一次</w:t>
      </w:r>
      <w:bookmarkEnd w:id="14"/>
      <w:bookmarkEnd w:id="15"/>
      <w:r>
        <w:rPr>
          <w:rFonts w:hint="eastAsia" w:ascii="宋体" w:hAnsi="宋体" w:cs="宋体"/>
          <w:bCs/>
          <w:kern w:val="0"/>
          <w:sz w:val="24"/>
        </w:rPr>
        <w:t>。</w:t>
      </w:r>
    </w:p>
    <w:p w14:paraId="4887B2F0">
      <w:pPr>
        <w:spacing w:line="360" w:lineRule="auto"/>
        <w:ind w:left="426"/>
        <w:rPr>
          <w:rFonts w:ascii="宋体" w:hAnsi="宋体" w:cs="宋体"/>
          <w:bCs/>
          <w:kern w:val="0"/>
          <w:sz w:val="24"/>
        </w:rPr>
      </w:pPr>
      <w:bookmarkStart w:id="16" w:name="OLE_LINK18"/>
      <w:bookmarkStart w:id="17" w:name="OLE_LINK17"/>
      <w:r>
        <w:rPr>
          <w:rFonts w:hint="eastAsia" w:ascii="宋体" w:hAnsi="宋体" w:cs="宋体"/>
          <w:bCs/>
          <w:kern w:val="0"/>
          <w:sz w:val="24"/>
        </w:rPr>
        <w:t>4、测量电机运行电流电压每月一次</w:t>
      </w:r>
    </w:p>
    <w:p w14:paraId="3B4CE54A">
      <w:pPr>
        <w:spacing w:line="360" w:lineRule="auto"/>
        <w:ind w:left="426"/>
        <w:rPr>
          <w:rFonts w:ascii="宋体" w:hAnsi="宋体" w:cs="宋体"/>
          <w:bCs/>
          <w:kern w:val="0"/>
          <w:sz w:val="24"/>
        </w:rPr>
      </w:pPr>
      <w:r>
        <w:rPr>
          <w:rFonts w:hint="eastAsia" w:ascii="宋体" w:hAnsi="宋体" w:cs="宋体"/>
          <w:bCs/>
          <w:kern w:val="0"/>
          <w:sz w:val="24"/>
        </w:rPr>
        <w:t>5、电机轴承添加润滑脂每季度一次。</w:t>
      </w:r>
    </w:p>
    <w:p w14:paraId="741BF9E6">
      <w:pPr>
        <w:spacing w:line="360" w:lineRule="auto"/>
        <w:ind w:left="426"/>
        <w:rPr>
          <w:rFonts w:ascii="宋体" w:hAnsi="宋体" w:cs="宋体"/>
          <w:bCs/>
          <w:kern w:val="0"/>
          <w:sz w:val="24"/>
        </w:rPr>
      </w:pPr>
      <w:r>
        <w:rPr>
          <w:rFonts w:hint="eastAsia" w:ascii="宋体" w:hAnsi="宋体" w:cs="宋体"/>
          <w:bCs/>
          <w:kern w:val="0"/>
          <w:sz w:val="24"/>
        </w:rPr>
        <w:t>6、检查Y型过滤网清洗及清洗</w:t>
      </w:r>
      <w:bookmarkStart w:id="18" w:name="OLE_LINK14"/>
      <w:bookmarkStart w:id="19" w:name="OLE_LINK13"/>
      <w:r>
        <w:rPr>
          <w:rFonts w:hint="eastAsia" w:ascii="宋体" w:hAnsi="宋体" w:cs="宋体"/>
          <w:bCs/>
          <w:kern w:val="0"/>
          <w:sz w:val="24"/>
        </w:rPr>
        <w:t>每季度一次。</w:t>
      </w:r>
      <w:bookmarkEnd w:id="18"/>
      <w:bookmarkEnd w:id="19"/>
    </w:p>
    <w:bookmarkEnd w:id="16"/>
    <w:bookmarkEnd w:id="17"/>
    <w:p w14:paraId="62F0DE0B">
      <w:pPr>
        <w:spacing w:line="360" w:lineRule="auto"/>
        <w:ind w:left="426"/>
        <w:rPr>
          <w:rFonts w:ascii="宋体" w:hAnsi="宋体" w:cs="宋体"/>
          <w:bCs/>
          <w:kern w:val="0"/>
          <w:sz w:val="24"/>
        </w:rPr>
      </w:pPr>
      <w:r>
        <w:rPr>
          <w:rFonts w:hint="eastAsia" w:ascii="宋体" w:hAnsi="宋体" w:cs="宋体"/>
          <w:bCs/>
          <w:kern w:val="0"/>
          <w:sz w:val="24"/>
        </w:rPr>
        <w:t>7、机组接水盘投放处理药水年一次。</w:t>
      </w:r>
    </w:p>
    <w:p w14:paraId="20ABE91D">
      <w:pPr>
        <w:spacing w:line="360" w:lineRule="auto"/>
        <w:ind w:left="426"/>
        <w:rPr>
          <w:rFonts w:ascii="宋体" w:hAnsi="宋体" w:cs="宋体"/>
          <w:bCs/>
          <w:kern w:val="0"/>
          <w:sz w:val="24"/>
        </w:rPr>
      </w:pPr>
      <w:r>
        <w:rPr>
          <w:rFonts w:hint="eastAsia" w:ascii="宋体" w:hAnsi="宋体" w:cs="宋体"/>
          <w:bCs/>
          <w:kern w:val="0"/>
          <w:sz w:val="24"/>
        </w:rPr>
        <w:t>8、清洗表冷器每年一次</w:t>
      </w:r>
    </w:p>
    <w:p w14:paraId="719D232A">
      <w:pPr>
        <w:spacing w:line="360" w:lineRule="auto"/>
        <w:ind w:left="426"/>
        <w:rPr>
          <w:rFonts w:ascii="宋体" w:hAnsi="宋体" w:cs="宋体"/>
          <w:bCs/>
          <w:kern w:val="0"/>
          <w:sz w:val="24"/>
        </w:rPr>
      </w:pPr>
      <w:bookmarkStart w:id="20" w:name="OLE_LINK6"/>
      <w:bookmarkStart w:id="21" w:name="OLE_LINK10"/>
      <w:r>
        <w:rPr>
          <w:rFonts w:hint="eastAsia" w:ascii="宋体" w:hAnsi="宋体" w:cs="宋体"/>
          <w:bCs/>
          <w:kern w:val="0"/>
          <w:sz w:val="24"/>
        </w:rPr>
        <w:t>9、根据运行及故障情况，作出使用改善建议。</w:t>
      </w:r>
    </w:p>
    <w:bookmarkEnd w:id="20"/>
    <w:bookmarkEnd w:id="21"/>
    <w:p w14:paraId="7E88C41C">
      <w:pPr>
        <w:spacing w:line="360" w:lineRule="auto"/>
        <w:rPr>
          <w:rFonts w:ascii="宋体" w:hAnsi="宋体" w:cs="宋体"/>
          <w:b/>
          <w:bCs/>
          <w:kern w:val="0"/>
          <w:sz w:val="24"/>
        </w:rPr>
      </w:pPr>
      <w:r>
        <w:rPr>
          <w:rFonts w:hint="eastAsia" w:ascii="宋体" w:hAnsi="宋体" w:cs="宋体"/>
          <w:b/>
          <w:bCs/>
          <w:sz w:val="24"/>
        </w:rPr>
        <w:t xml:space="preserve">   六、管道式风机</w:t>
      </w:r>
      <w:bookmarkStart w:id="22" w:name="OLE_LINK23"/>
      <w:bookmarkStart w:id="23" w:name="OLE_LINK24"/>
      <w:r>
        <w:rPr>
          <w:rFonts w:hint="eastAsia" w:ascii="宋体" w:hAnsi="宋体" w:cs="宋体"/>
          <w:b/>
          <w:bCs/>
          <w:kern w:val="0"/>
          <w:sz w:val="24"/>
        </w:rPr>
        <w:t>维护技术要求</w:t>
      </w:r>
      <w:bookmarkEnd w:id="22"/>
      <w:bookmarkEnd w:id="23"/>
    </w:p>
    <w:p w14:paraId="24A60D45">
      <w:pPr>
        <w:spacing w:line="360" w:lineRule="auto"/>
        <w:ind w:left="426"/>
        <w:rPr>
          <w:rFonts w:ascii="宋体" w:hAnsi="宋体" w:cs="宋体"/>
          <w:bCs/>
          <w:kern w:val="0"/>
          <w:sz w:val="24"/>
        </w:rPr>
      </w:pPr>
      <w:bookmarkStart w:id="24" w:name="OLE_LINK26"/>
      <w:bookmarkStart w:id="25" w:name="OLE_LINK25"/>
      <w:r>
        <w:rPr>
          <w:rFonts w:hint="eastAsia" w:ascii="宋体" w:hAnsi="宋体" w:cs="宋体"/>
          <w:bCs/>
          <w:kern w:val="0"/>
          <w:sz w:val="24"/>
        </w:rPr>
        <w:t>1、测量电机运行电流电压每月一次</w:t>
      </w:r>
    </w:p>
    <w:p w14:paraId="75352229">
      <w:pPr>
        <w:spacing w:line="360" w:lineRule="auto"/>
        <w:ind w:left="426"/>
        <w:rPr>
          <w:rFonts w:ascii="宋体" w:hAnsi="宋体" w:cs="宋体"/>
          <w:bCs/>
          <w:kern w:val="0"/>
          <w:sz w:val="24"/>
        </w:rPr>
      </w:pPr>
      <w:r>
        <w:rPr>
          <w:rFonts w:hint="eastAsia" w:ascii="宋体" w:hAnsi="宋体" w:cs="宋体"/>
          <w:bCs/>
          <w:kern w:val="0"/>
          <w:sz w:val="24"/>
        </w:rPr>
        <w:t>2、电机轴承添加润滑脂</w:t>
      </w:r>
      <w:bookmarkStart w:id="26" w:name="OLE_LINK20"/>
      <w:bookmarkStart w:id="27" w:name="OLE_LINK19"/>
      <w:r>
        <w:rPr>
          <w:rFonts w:hint="eastAsia" w:ascii="宋体" w:hAnsi="宋体" w:cs="宋体"/>
          <w:bCs/>
          <w:kern w:val="0"/>
          <w:sz w:val="24"/>
        </w:rPr>
        <w:t>每季度一次</w:t>
      </w:r>
      <w:bookmarkEnd w:id="26"/>
      <w:bookmarkEnd w:id="27"/>
      <w:r>
        <w:rPr>
          <w:rFonts w:hint="eastAsia" w:ascii="宋体" w:hAnsi="宋体" w:cs="宋体"/>
          <w:bCs/>
          <w:kern w:val="0"/>
          <w:sz w:val="24"/>
        </w:rPr>
        <w:t>。</w:t>
      </w:r>
    </w:p>
    <w:bookmarkEnd w:id="24"/>
    <w:bookmarkEnd w:id="25"/>
    <w:p w14:paraId="454A87F7">
      <w:pPr>
        <w:spacing w:line="360" w:lineRule="auto"/>
        <w:ind w:left="426"/>
        <w:rPr>
          <w:rFonts w:ascii="宋体" w:hAnsi="宋体" w:cs="宋体"/>
          <w:bCs/>
          <w:kern w:val="0"/>
          <w:sz w:val="24"/>
        </w:rPr>
      </w:pPr>
      <w:r>
        <w:rPr>
          <w:rFonts w:hint="eastAsia" w:ascii="宋体" w:hAnsi="宋体" w:cs="宋体"/>
          <w:bCs/>
          <w:kern w:val="0"/>
          <w:sz w:val="24"/>
        </w:rPr>
        <w:t>3、</w:t>
      </w:r>
      <w:bookmarkStart w:id="28" w:name="OLE_LINK27"/>
      <w:bookmarkStart w:id="29" w:name="OLE_LINK28"/>
      <w:r>
        <w:rPr>
          <w:rFonts w:hint="eastAsia" w:ascii="宋体" w:hAnsi="宋体" w:cs="宋体"/>
          <w:bCs/>
          <w:kern w:val="0"/>
          <w:sz w:val="24"/>
        </w:rPr>
        <w:t>清洗叶轮每半年一次</w:t>
      </w:r>
      <w:bookmarkEnd w:id="28"/>
      <w:bookmarkEnd w:id="29"/>
    </w:p>
    <w:p w14:paraId="6C0141B4">
      <w:pPr>
        <w:spacing w:line="360" w:lineRule="auto"/>
        <w:ind w:left="426"/>
        <w:rPr>
          <w:rFonts w:ascii="宋体" w:hAnsi="宋体" w:cs="宋体"/>
          <w:bCs/>
          <w:kern w:val="0"/>
          <w:sz w:val="24"/>
        </w:rPr>
      </w:pPr>
      <w:r>
        <w:rPr>
          <w:rFonts w:hint="eastAsia" w:ascii="宋体" w:hAnsi="宋体" w:cs="宋体"/>
          <w:bCs/>
          <w:kern w:val="0"/>
          <w:sz w:val="24"/>
        </w:rPr>
        <w:t>4、按要求调节运行控制；</w:t>
      </w:r>
    </w:p>
    <w:p w14:paraId="65AFFBD8">
      <w:pPr>
        <w:spacing w:line="360" w:lineRule="auto"/>
        <w:ind w:left="426"/>
        <w:rPr>
          <w:rFonts w:ascii="宋体" w:hAnsi="宋体" w:cs="宋体"/>
          <w:bCs/>
          <w:kern w:val="0"/>
          <w:sz w:val="24"/>
        </w:rPr>
      </w:pPr>
      <w:r>
        <w:rPr>
          <w:rFonts w:hint="eastAsia" w:ascii="宋体" w:hAnsi="宋体" w:cs="宋体"/>
          <w:bCs/>
          <w:kern w:val="0"/>
          <w:sz w:val="24"/>
        </w:rPr>
        <w:t>5、检查启动器，继电器和控制元件；</w:t>
      </w:r>
    </w:p>
    <w:p w14:paraId="30E4643E">
      <w:pPr>
        <w:spacing w:line="360" w:lineRule="auto"/>
        <w:ind w:left="426"/>
        <w:rPr>
          <w:rFonts w:ascii="宋体" w:hAnsi="宋体" w:cs="宋体"/>
          <w:b/>
          <w:bCs/>
          <w:kern w:val="0"/>
          <w:sz w:val="24"/>
        </w:rPr>
      </w:pPr>
      <w:r>
        <w:rPr>
          <w:rFonts w:hint="eastAsia" w:ascii="宋体" w:hAnsi="宋体" w:cs="宋体"/>
          <w:b/>
          <w:bCs/>
          <w:kern w:val="0"/>
          <w:sz w:val="24"/>
        </w:rPr>
        <w:t>七、离心风机箱维护技术要求</w:t>
      </w:r>
    </w:p>
    <w:p w14:paraId="0074004A">
      <w:pPr>
        <w:spacing w:line="360" w:lineRule="auto"/>
        <w:ind w:left="426"/>
        <w:rPr>
          <w:rFonts w:ascii="宋体" w:hAnsi="宋体" w:cs="宋体"/>
          <w:bCs/>
          <w:kern w:val="0"/>
          <w:sz w:val="24"/>
        </w:rPr>
      </w:pPr>
      <w:r>
        <w:rPr>
          <w:rFonts w:hint="eastAsia" w:ascii="宋体" w:hAnsi="宋体" w:cs="宋体"/>
          <w:bCs/>
          <w:kern w:val="0"/>
          <w:sz w:val="24"/>
        </w:rPr>
        <w:t>1、测量电机运行电流电压每月一次</w:t>
      </w:r>
    </w:p>
    <w:p w14:paraId="1112DEF2">
      <w:pPr>
        <w:spacing w:line="360" w:lineRule="auto"/>
        <w:ind w:left="426"/>
        <w:rPr>
          <w:rFonts w:ascii="宋体" w:hAnsi="宋体" w:cs="宋体"/>
          <w:bCs/>
          <w:kern w:val="0"/>
          <w:sz w:val="24"/>
        </w:rPr>
      </w:pPr>
      <w:r>
        <w:rPr>
          <w:rFonts w:hint="eastAsia" w:ascii="宋体" w:hAnsi="宋体" w:cs="宋体"/>
          <w:bCs/>
          <w:kern w:val="0"/>
          <w:sz w:val="24"/>
        </w:rPr>
        <w:t>2、电机轴承添加润滑脂每季度一次。</w:t>
      </w:r>
    </w:p>
    <w:p w14:paraId="5F0888D2">
      <w:pPr>
        <w:spacing w:line="360" w:lineRule="auto"/>
        <w:ind w:left="426"/>
        <w:rPr>
          <w:rFonts w:ascii="宋体" w:hAnsi="宋体" w:cs="宋体"/>
          <w:bCs/>
          <w:kern w:val="0"/>
          <w:sz w:val="24"/>
        </w:rPr>
      </w:pPr>
      <w:r>
        <w:rPr>
          <w:rFonts w:hint="eastAsia" w:ascii="宋体" w:hAnsi="宋体" w:cs="宋体"/>
          <w:bCs/>
          <w:kern w:val="0"/>
          <w:sz w:val="24"/>
        </w:rPr>
        <w:t>3、清洗叶轮</w:t>
      </w:r>
      <w:bookmarkStart w:id="30" w:name="OLE_LINK31"/>
      <w:bookmarkStart w:id="31" w:name="OLE_LINK32"/>
      <w:r>
        <w:rPr>
          <w:rFonts w:hint="eastAsia" w:ascii="宋体" w:hAnsi="宋体" w:cs="宋体"/>
          <w:bCs/>
          <w:kern w:val="0"/>
          <w:sz w:val="24"/>
        </w:rPr>
        <w:t>每半年一次</w:t>
      </w:r>
      <w:bookmarkEnd w:id="30"/>
      <w:bookmarkEnd w:id="31"/>
    </w:p>
    <w:p w14:paraId="3D2A44CA">
      <w:pPr>
        <w:spacing w:line="360" w:lineRule="auto"/>
        <w:ind w:left="426"/>
        <w:rPr>
          <w:rFonts w:ascii="宋体" w:hAnsi="宋体" w:cs="宋体"/>
          <w:bCs/>
          <w:kern w:val="0"/>
          <w:sz w:val="24"/>
        </w:rPr>
      </w:pPr>
      <w:r>
        <w:rPr>
          <w:rFonts w:hint="eastAsia" w:ascii="宋体" w:hAnsi="宋体" w:cs="宋体"/>
          <w:bCs/>
          <w:kern w:val="0"/>
          <w:sz w:val="24"/>
        </w:rPr>
        <w:t>4、检查风机并润滑风机及电机轴承每半年一次；</w:t>
      </w:r>
    </w:p>
    <w:p w14:paraId="71FC271D">
      <w:pPr>
        <w:spacing w:line="360" w:lineRule="auto"/>
        <w:ind w:left="426"/>
        <w:rPr>
          <w:rFonts w:ascii="宋体" w:hAnsi="宋体" w:cs="宋体"/>
          <w:bCs/>
          <w:kern w:val="0"/>
          <w:sz w:val="24"/>
        </w:rPr>
      </w:pPr>
      <w:r>
        <w:rPr>
          <w:rFonts w:hint="eastAsia" w:ascii="宋体" w:hAnsi="宋体" w:cs="宋体"/>
          <w:bCs/>
          <w:kern w:val="0"/>
          <w:sz w:val="24"/>
        </w:rPr>
        <w:t>5、启动后，检查风机和风机电机的运行状态；</w:t>
      </w:r>
    </w:p>
    <w:p w14:paraId="7C7327C3">
      <w:pPr>
        <w:spacing w:line="360" w:lineRule="auto"/>
        <w:ind w:left="426"/>
        <w:rPr>
          <w:rFonts w:ascii="宋体" w:hAnsi="宋体" w:cs="宋体"/>
          <w:b/>
          <w:bCs/>
          <w:kern w:val="0"/>
          <w:sz w:val="24"/>
        </w:rPr>
      </w:pPr>
      <w:r>
        <w:rPr>
          <w:rFonts w:hint="eastAsia" w:ascii="宋体" w:hAnsi="宋体" w:cs="宋体"/>
          <w:b/>
          <w:bCs/>
          <w:kern w:val="0"/>
          <w:sz w:val="24"/>
        </w:rPr>
        <w:t>八、BA维护保养及机房群控保养</w:t>
      </w:r>
    </w:p>
    <w:p w14:paraId="60FFDAAA">
      <w:pPr>
        <w:spacing w:line="360" w:lineRule="auto"/>
        <w:ind w:left="426"/>
        <w:rPr>
          <w:rFonts w:ascii="宋体" w:hAnsi="宋体" w:cs="宋体"/>
          <w:bCs/>
          <w:kern w:val="0"/>
          <w:sz w:val="24"/>
        </w:rPr>
      </w:pPr>
    </w:p>
    <w:p w14:paraId="7DF69DB0">
      <w:pPr>
        <w:ind w:firstLine="6960" w:firstLineChars="2900"/>
        <w:rPr>
          <w:rFonts w:ascii="宋体" w:hAnsi="宋体"/>
          <w:sz w:val="24"/>
        </w:rPr>
      </w:pPr>
    </w:p>
    <w:p w14:paraId="1C7148FE">
      <w:pPr>
        <w:spacing w:line="360" w:lineRule="auto"/>
        <w:rPr>
          <w:rFonts w:ascii="宋体" w:hAnsi="宋体" w:cs="宋体"/>
          <w:bCs/>
          <w:kern w:val="0"/>
          <w:sz w:val="24"/>
        </w:rPr>
      </w:pPr>
    </w:p>
    <w:p w14:paraId="7E7A54D4">
      <w:pPr>
        <w:pStyle w:val="18"/>
        <w:spacing w:line="360" w:lineRule="auto"/>
        <w:rPr>
          <w:sz w:val="28"/>
          <w:szCs w:val="28"/>
        </w:rPr>
      </w:pPr>
    </w:p>
    <w:sectPr>
      <w:footerReference r:id="rId3" w:type="default"/>
      <w:pgSz w:w="11906" w:h="16838"/>
      <w:pgMar w:top="1440" w:right="1080" w:bottom="1134" w:left="108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FD936">
    <w:pPr>
      <w:pStyle w:val="23"/>
      <w:jc w:val="center"/>
    </w:pPr>
    <w:r>
      <w:fldChar w:fldCharType="begin"/>
    </w:r>
    <w:r>
      <w:instrText xml:space="preserve"> PAGE   \* MERGEFORMAT </w:instrText>
    </w:r>
    <w:r>
      <w:fldChar w:fldCharType="separate"/>
    </w:r>
    <w:r>
      <w:rPr>
        <w:lang w:val="zh-CN"/>
      </w:rPr>
      <w:t>2</w:t>
    </w:r>
    <w:r>
      <w:rPr>
        <w:lang w:val="zh-CN"/>
      </w:rPr>
      <w:fldChar w:fldCharType="end"/>
    </w:r>
  </w:p>
  <w:p w14:paraId="7B64F117">
    <w:pPr>
      <w:pStyle w:val="2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BAA"/>
    <w:rsid w:val="00001578"/>
    <w:rsid w:val="00125249"/>
    <w:rsid w:val="001C074C"/>
    <w:rsid w:val="001E126C"/>
    <w:rsid w:val="002000DB"/>
    <w:rsid w:val="00235E27"/>
    <w:rsid w:val="002C7F1E"/>
    <w:rsid w:val="00326A2F"/>
    <w:rsid w:val="00345E37"/>
    <w:rsid w:val="003A6C28"/>
    <w:rsid w:val="003B6B89"/>
    <w:rsid w:val="003C4C1E"/>
    <w:rsid w:val="005211E5"/>
    <w:rsid w:val="00536498"/>
    <w:rsid w:val="00552145"/>
    <w:rsid w:val="005E64E5"/>
    <w:rsid w:val="006A4472"/>
    <w:rsid w:val="0075314B"/>
    <w:rsid w:val="00922B8C"/>
    <w:rsid w:val="00945E5E"/>
    <w:rsid w:val="00972055"/>
    <w:rsid w:val="00A26319"/>
    <w:rsid w:val="00A366A9"/>
    <w:rsid w:val="00A542B8"/>
    <w:rsid w:val="00B31A77"/>
    <w:rsid w:val="00B41B53"/>
    <w:rsid w:val="00B60880"/>
    <w:rsid w:val="00BA7189"/>
    <w:rsid w:val="00C8728C"/>
    <w:rsid w:val="00C97B69"/>
    <w:rsid w:val="00CB410C"/>
    <w:rsid w:val="00DC7BAA"/>
    <w:rsid w:val="00DD3354"/>
    <w:rsid w:val="00E63A79"/>
    <w:rsid w:val="00EC5183"/>
    <w:rsid w:val="00ED4B1E"/>
    <w:rsid w:val="00F3007E"/>
    <w:rsid w:val="00F64F4C"/>
    <w:rsid w:val="00F76840"/>
    <w:rsid w:val="1AE42DA9"/>
    <w:rsid w:val="59C94F33"/>
    <w:rsid w:val="7F01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9"/>
    <w:pPr>
      <w:keepNext/>
      <w:keepLines/>
      <w:tabs>
        <w:tab w:val="left" w:pos="794"/>
      </w:tabs>
      <w:spacing w:before="340" w:after="330" w:line="578" w:lineRule="auto"/>
      <w:ind w:left="794" w:hanging="794"/>
      <w:outlineLvl w:val="0"/>
    </w:pPr>
    <w:rPr>
      <w:b/>
      <w:bCs/>
      <w:kern w:val="44"/>
      <w:sz w:val="44"/>
      <w:szCs w:val="44"/>
    </w:rPr>
  </w:style>
  <w:style w:type="paragraph" w:styleId="3">
    <w:name w:val="heading 2"/>
    <w:basedOn w:val="1"/>
    <w:next w:val="1"/>
    <w:link w:val="44"/>
    <w:qFormat/>
    <w:uiPriority w:val="9"/>
    <w:pPr>
      <w:keepNext/>
      <w:keepLines/>
      <w:tabs>
        <w:tab w:val="left" w:pos="1078"/>
      </w:tabs>
      <w:spacing w:before="260" w:after="260" w:line="416" w:lineRule="auto"/>
      <w:ind w:left="1078" w:hanging="794"/>
      <w:outlineLvl w:val="1"/>
    </w:pPr>
    <w:rPr>
      <w:rFonts w:ascii="Cambria" w:hAnsi="Cambria"/>
      <w:b/>
      <w:bCs/>
      <w:sz w:val="32"/>
      <w:szCs w:val="32"/>
    </w:rPr>
  </w:style>
  <w:style w:type="paragraph" w:styleId="4">
    <w:name w:val="heading 3"/>
    <w:basedOn w:val="1"/>
    <w:next w:val="1"/>
    <w:link w:val="45"/>
    <w:qFormat/>
    <w:uiPriority w:val="9"/>
    <w:pPr>
      <w:keepNext/>
      <w:keepLines/>
      <w:spacing w:before="260" w:after="260" w:line="416" w:lineRule="auto"/>
      <w:outlineLvl w:val="2"/>
    </w:pPr>
    <w:rPr>
      <w:b/>
      <w:bCs/>
      <w:sz w:val="32"/>
      <w:szCs w:val="32"/>
    </w:rPr>
  </w:style>
  <w:style w:type="paragraph" w:styleId="5">
    <w:name w:val="heading 4"/>
    <w:basedOn w:val="1"/>
    <w:next w:val="1"/>
    <w:link w:val="46"/>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47"/>
    <w:qFormat/>
    <w:uiPriority w:val="9"/>
    <w:pPr>
      <w:keepNext/>
      <w:keepLines/>
      <w:spacing w:before="280" w:after="290" w:line="376" w:lineRule="auto"/>
      <w:outlineLvl w:val="4"/>
    </w:pPr>
    <w:rPr>
      <w:b/>
      <w:bCs/>
      <w:sz w:val="28"/>
      <w:szCs w:val="28"/>
    </w:rPr>
  </w:style>
  <w:style w:type="paragraph" w:styleId="7">
    <w:name w:val="heading 6"/>
    <w:basedOn w:val="1"/>
    <w:next w:val="1"/>
    <w:link w:val="48"/>
    <w:qFormat/>
    <w:uiPriority w:val="9"/>
    <w:pPr>
      <w:keepNext/>
      <w:keepLines/>
      <w:spacing w:before="240" w:after="64" w:line="320" w:lineRule="auto"/>
      <w:outlineLvl w:val="5"/>
    </w:pPr>
    <w:rPr>
      <w:rFonts w:ascii="Cambria" w:hAnsi="Cambria"/>
      <w:b/>
      <w:bCs/>
      <w:sz w:val="24"/>
    </w:rPr>
  </w:style>
  <w:style w:type="paragraph" w:styleId="8">
    <w:name w:val="heading 7"/>
    <w:basedOn w:val="1"/>
    <w:next w:val="1"/>
    <w:link w:val="49"/>
    <w:qFormat/>
    <w:uiPriority w:val="9"/>
    <w:pPr>
      <w:keepNext/>
      <w:keepLines/>
      <w:spacing w:before="240" w:after="64" w:line="320" w:lineRule="auto"/>
      <w:outlineLvl w:val="6"/>
    </w:pPr>
    <w:rPr>
      <w:b/>
      <w:bCs/>
      <w:sz w:val="24"/>
    </w:rPr>
  </w:style>
  <w:style w:type="paragraph" w:styleId="9">
    <w:name w:val="heading 8"/>
    <w:basedOn w:val="1"/>
    <w:next w:val="1"/>
    <w:link w:val="50"/>
    <w:qFormat/>
    <w:uiPriority w:val="9"/>
    <w:pPr>
      <w:keepNext/>
      <w:keepLines/>
      <w:spacing w:before="240" w:after="64" w:line="320" w:lineRule="auto"/>
      <w:outlineLvl w:val="7"/>
    </w:pPr>
    <w:rPr>
      <w:rFonts w:ascii="Cambria" w:hAnsi="Cambria"/>
      <w:sz w:val="24"/>
    </w:rPr>
  </w:style>
  <w:style w:type="paragraph" w:styleId="10">
    <w:name w:val="heading 9"/>
    <w:basedOn w:val="1"/>
    <w:next w:val="1"/>
    <w:link w:val="51"/>
    <w:qFormat/>
    <w:uiPriority w:val="9"/>
    <w:pPr>
      <w:keepNext/>
      <w:keepLines/>
      <w:spacing w:before="240" w:after="64" w:line="320" w:lineRule="auto"/>
      <w:outlineLvl w:val="8"/>
    </w:pPr>
    <w:rPr>
      <w:rFonts w:ascii="Cambria" w:hAnsi="Cambria"/>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pPr>
    <w:rPr>
      <w:rFonts w:ascii="Calibri" w:hAnsi="Calibri"/>
      <w:sz w:val="18"/>
      <w:szCs w:val="18"/>
    </w:rPr>
  </w:style>
  <w:style w:type="paragraph" w:styleId="12">
    <w:name w:val="Document Map"/>
    <w:basedOn w:val="1"/>
    <w:link w:val="52"/>
    <w:semiHidden/>
    <w:qFormat/>
    <w:uiPriority w:val="0"/>
    <w:pPr>
      <w:shd w:val="clear" w:color="auto" w:fill="000080"/>
    </w:pPr>
  </w:style>
  <w:style w:type="paragraph" w:styleId="13">
    <w:name w:val="annotation text"/>
    <w:basedOn w:val="1"/>
    <w:link w:val="54"/>
    <w:unhideWhenUsed/>
    <w:qFormat/>
    <w:uiPriority w:val="99"/>
    <w:rPr>
      <w:szCs w:val="20"/>
    </w:rPr>
  </w:style>
  <w:style w:type="paragraph" w:styleId="14">
    <w:name w:val="Body Text"/>
    <w:basedOn w:val="1"/>
    <w:link w:val="55"/>
    <w:qFormat/>
    <w:uiPriority w:val="99"/>
    <w:pPr>
      <w:spacing w:line="320" w:lineRule="exact"/>
    </w:pPr>
    <w:rPr>
      <w:b/>
      <w:bCs/>
    </w:rPr>
  </w:style>
  <w:style w:type="paragraph" w:styleId="15">
    <w:name w:val="Body Text Indent"/>
    <w:basedOn w:val="1"/>
    <w:link w:val="57"/>
    <w:qFormat/>
    <w:uiPriority w:val="0"/>
    <w:pPr>
      <w:spacing w:line="360" w:lineRule="auto"/>
      <w:ind w:firstLine="630"/>
    </w:pPr>
    <w:rPr>
      <w:rFonts w:ascii="宋体" w:hAnsi="宋体"/>
      <w:sz w:val="24"/>
      <w:szCs w:val="20"/>
    </w:rPr>
  </w:style>
  <w:style w:type="paragraph" w:styleId="16">
    <w:name w:val="toc 5"/>
    <w:basedOn w:val="1"/>
    <w:next w:val="1"/>
    <w:unhideWhenUsed/>
    <w:qFormat/>
    <w:uiPriority w:val="39"/>
    <w:pPr>
      <w:ind w:left="840"/>
    </w:pPr>
    <w:rPr>
      <w:rFonts w:ascii="Calibri" w:hAnsi="Calibri"/>
      <w:sz w:val="18"/>
      <w:szCs w:val="18"/>
    </w:rPr>
  </w:style>
  <w:style w:type="paragraph" w:styleId="17">
    <w:name w:val="toc 3"/>
    <w:basedOn w:val="1"/>
    <w:next w:val="1"/>
    <w:link w:val="58"/>
    <w:unhideWhenUsed/>
    <w:qFormat/>
    <w:uiPriority w:val="39"/>
    <w:pPr>
      <w:ind w:left="420"/>
    </w:pPr>
    <w:rPr>
      <w:rFonts w:ascii="Calibri" w:hAnsi="Calibri"/>
      <w:i/>
      <w:iCs/>
      <w:sz w:val="20"/>
      <w:szCs w:val="20"/>
    </w:rPr>
  </w:style>
  <w:style w:type="paragraph" w:styleId="18">
    <w:name w:val="Plain Text"/>
    <w:basedOn w:val="1"/>
    <w:link w:val="60"/>
    <w:unhideWhenUsed/>
    <w:qFormat/>
    <w:uiPriority w:val="99"/>
    <w:rPr>
      <w:rFonts w:ascii="宋体" w:hAnsi="Courier New"/>
      <w:szCs w:val="21"/>
    </w:rPr>
  </w:style>
  <w:style w:type="paragraph" w:styleId="19">
    <w:name w:val="toc 8"/>
    <w:basedOn w:val="1"/>
    <w:next w:val="1"/>
    <w:unhideWhenUsed/>
    <w:qFormat/>
    <w:uiPriority w:val="39"/>
    <w:pPr>
      <w:ind w:left="1470"/>
    </w:pPr>
    <w:rPr>
      <w:rFonts w:ascii="Calibri" w:hAnsi="Calibri"/>
      <w:sz w:val="18"/>
      <w:szCs w:val="18"/>
    </w:rPr>
  </w:style>
  <w:style w:type="paragraph" w:styleId="20">
    <w:name w:val="Date"/>
    <w:basedOn w:val="1"/>
    <w:next w:val="1"/>
    <w:link w:val="62"/>
    <w:qFormat/>
    <w:uiPriority w:val="0"/>
    <w:pPr>
      <w:ind w:left="100" w:leftChars="2500"/>
    </w:pPr>
  </w:style>
  <w:style w:type="paragraph" w:styleId="21">
    <w:name w:val="Body Text Indent 2"/>
    <w:basedOn w:val="1"/>
    <w:link w:val="63"/>
    <w:qFormat/>
    <w:uiPriority w:val="0"/>
    <w:pPr>
      <w:ind w:firstLine="640" w:firstLineChars="200"/>
    </w:pPr>
    <w:rPr>
      <w:rFonts w:eastAsia="仿宋_GB2312"/>
      <w:sz w:val="32"/>
    </w:rPr>
  </w:style>
  <w:style w:type="paragraph" w:styleId="22">
    <w:name w:val="Balloon Text"/>
    <w:basedOn w:val="1"/>
    <w:link w:val="65"/>
    <w:unhideWhenUsed/>
    <w:qFormat/>
    <w:uiPriority w:val="99"/>
    <w:rPr>
      <w:kern w:val="0"/>
      <w:sz w:val="18"/>
      <w:szCs w:val="18"/>
    </w:rPr>
  </w:style>
  <w:style w:type="paragraph" w:styleId="23">
    <w:name w:val="footer"/>
    <w:basedOn w:val="1"/>
    <w:link w:val="67"/>
    <w:unhideWhenUsed/>
    <w:qFormat/>
    <w:uiPriority w:val="99"/>
    <w:pPr>
      <w:tabs>
        <w:tab w:val="center" w:pos="4153"/>
        <w:tab w:val="right" w:pos="8306"/>
      </w:tabs>
      <w:snapToGrid w:val="0"/>
    </w:pPr>
    <w:rPr>
      <w:kern w:val="0"/>
      <w:sz w:val="18"/>
      <w:szCs w:val="18"/>
    </w:rPr>
  </w:style>
  <w:style w:type="paragraph" w:styleId="24">
    <w:name w:val="header"/>
    <w:basedOn w:val="1"/>
    <w:link w:val="6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link w:val="70"/>
    <w:unhideWhenUsed/>
    <w:qFormat/>
    <w:uiPriority w:val="39"/>
    <w:pPr>
      <w:spacing w:before="120" w:after="120"/>
    </w:pPr>
    <w:rPr>
      <w:rFonts w:ascii="Calibri" w:hAnsi="Calibri"/>
      <w:b/>
      <w:bCs/>
      <w:caps/>
      <w:sz w:val="20"/>
      <w:szCs w:val="20"/>
    </w:rPr>
  </w:style>
  <w:style w:type="paragraph" w:styleId="26">
    <w:name w:val="toc 4"/>
    <w:basedOn w:val="1"/>
    <w:next w:val="1"/>
    <w:link w:val="71"/>
    <w:unhideWhenUsed/>
    <w:qFormat/>
    <w:uiPriority w:val="39"/>
    <w:pPr>
      <w:ind w:left="630"/>
    </w:pPr>
    <w:rPr>
      <w:rFonts w:ascii="Calibri" w:hAnsi="Calibri"/>
      <w:sz w:val="18"/>
      <w:szCs w:val="18"/>
    </w:rPr>
  </w:style>
  <w:style w:type="paragraph" w:styleId="27">
    <w:name w:val="toc 6"/>
    <w:basedOn w:val="1"/>
    <w:next w:val="1"/>
    <w:unhideWhenUsed/>
    <w:qFormat/>
    <w:uiPriority w:val="39"/>
    <w:pPr>
      <w:ind w:left="1050"/>
    </w:pPr>
    <w:rPr>
      <w:rFonts w:ascii="Calibri" w:hAnsi="Calibri"/>
      <w:sz w:val="18"/>
      <w:szCs w:val="18"/>
    </w:rPr>
  </w:style>
  <w:style w:type="paragraph" w:styleId="28">
    <w:name w:val="Body Text Indent 3"/>
    <w:basedOn w:val="1"/>
    <w:link w:val="73"/>
    <w:qFormat/>
    <w:uiPriority w:val="0"/>
    <w:pPr>
      <w:spacing w:line="400" w:lineRule="exact"/>
      <w:ind w:firstLine="630"/>
    </w:pPr>
    <w:rPr>
      <w:rFonts w:ascii="宋体" w:hAnsi="宋体"/>
    </w:rPr>
  </w:style>
  <w:style w:type="paragraph" w:styleId="29">
    <w:name w:val="toc 2"/>
    <w:basedOn w:val="1"/>
    <w:next w:val="1"/>
    <w:link w:val="74"/>
    <w:qFormat/>
    <w:uiPriority w:val="39"/>
    <w:pPr>
      <w:ind w:left="210"/>
    </w:pPr>
    <w:rPr>
      <w:rFonts w:ascii="Calibri" w:hAnsi="Calibri"/>
      <w:smallCaps/>
      <w:sz w:val="20"/>
      <w:szCs w:val="20"/>
    </w:rPr>
  </w:style>
  <w:style w:type="paragraph" w:styleId="30">
    <w:name w:val="toc 9"/>
    <w:basedOn w:val="25"/>
    <w:next w:val="25"/>
    <w:unhideWhenUsed/>
    <w:qFormat/>
    <w:uiPriority w:val="39"/>
    <w:pPr>
      <w:spacing w:before="0" w:after="0"/>
      <w:ind w:left="1680"/>
    </w:pPr>
    <w:rPr>
      <w:b w:val="0"/>
      <w:bCs w:val="0"/>
      <w:caps w:val="0"/>
      <w:sz w:val="18"/>
      <w:szCs w:val="18"/>
    </w:rPr>
  </w:style>
  <w:style w:type="paragraph" w:styleId="31">
    <w:name w:val="Body Text 2"/>
    <w:basedOn w:val="1"/>
    <w:link w:val="75"/>
    <w:qFormat/>
    <w:uiPriority w:val="0"/>
    <w:pPr>
      <w:widowControl/>
    </w:pPr>
    <w:rPr>
      <w:rFonts w:ascii="楷体_GB2312" w:hAnsi="宋体" w:eastAsia="楷体_GB2312"/>
      <w:color w:val="000000"/>
      <w:kern w:val="0"/>
      <w:szCs w:val="21"/>
    </w:rPr>
  </w:style>
  <w:style w:type="paragraph" w:styleId="32">
    <w:name w:val="Normal (Web)"/>
    <w:basedOn w:val="1"/>
    <w:qFormat/>
    <w:uiPriority w:val="0"/>
    <w:pPr>
      <w:widowControl/>
      <w:spacing w:before="100" w:beforeAutospacing="1" w:after="100" w:afterAutospacing="1" w:line="283" w:lineRule="atLeast"/>
    </w:pPr>
    <w:rPr>
      <w:rFonts w:ascii="宋体" w:hAnsi="宋体"/>
      <w:color w:val="000000"/>
      <w:kern w:val="0"/>
      <w:sz w:val="19"/>
      <w:szCs w:val="19"/>
    </w:rPr>
  </w:style>
  <w:style w:type="paragraph" w:styleId="33">
    <w:name w:val="Title"/>
    <w:basedOn w:val="1"/>
    <w:link w:val="76"/>
    <w:qFormat/>
    <w:uiPriority w:val="0"/>
    <w:pPr>
      <w:spacing w:before="240" w:after="60"/>
      <w:jc w:val="center"/>
      <w:outlineLvl w:val="0"/>
    </w:pPr>
    <w:rPr>
      <w:rFonts w:ascii="Arial" w:hAnsi="Arial" w:cs="Arial"/>
      <w:b/>
      <w:bCs/>
      <w:sz w:val="32"/>
      <w:szCs w:val="32"/>
    </w:rPr>
  </w:style>
  <w:style w:type="table" w:styleId="35">
    <w:name w:val="Table Grid"/>
    <w:basedOn w:val="34"/>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0"/>
  </w:style>
  <w:style w:type="character" w:styleId="39">
    <w:name w:val="FollowedHyperlink"/>
    <w:basedOn w:val="36"/>
    <w:unhideWhenUsed/>
    <w:qFormat/>
    <w:uiPriority w:val="99"/>
    <w:rPr>
      <w:color w:val="800080"/>
      <w:u w:val="single"/>
    </w:rPr>
  </w:style>
  <w:style w:type="character" w:styleId="40">
    <w:name w:val="HTML Acronym"/>
    <w:basedOn w:val="36"/>
    <w:qFormat/>
    <w:uiPriority w:val="0"/>
  </w:style>
  <w:style w:type="character" w:styleId="41">
    <w:name w:val="Hyperlink"/>
    <w:unhideWhenUsed/>
    <w:qFormat/>
    <w:uiPriority w:val="99"/>
    <w:rPr>
      <w:color w:val="0000FF"/>
      <w:u w:val="single"/>
    </w:rPr>
  </w:style>
  <w:style w:type="character" w:styleId="42">
    <w:name w:val="annotation reference"/>
    <w:unhideWhenUsed/>
    <w:qFormat/>
    <w:uiPriority w:val="99"/>
    <w:rPr>
      <w:sz w:val="21"/>
      <w:szCs w:val="21"/>
    </w:rPr>
  </w:style>
  <w:style w:type="character" w:customStyle="1" w:styleId="43">
    <w:name w:val="标题 1 Char"/>
    <w:basedOn w:val="36"/>
    <w:link w:val="2"/>
    <w:qFormat/>
    <w:uiPriority w:val="9"/>
    <w:rPr>
      <w:rFonts w:ascii="Times New Roman" w:hAnsi="Times New Roman" w:eastAsia="宋体" w:cs="Times New Roman"/>
      <w:b/>
      <w:bCs/>
      <w:kern w:val="44"/>
      <w:sz w:val="44"/>
      <w:szCs w:val="44"/>
    </w:rPr>
  </w:style>
  <w:style w:type="character" w:customStyle="1" w:styleId="44">
    <w:name w:val="标题 2 Char"/>
    <w:basedOn w:val="36"/>
    <w:link w:val="3"/>
    <w:qFormat/>
    <w:uiPriority w:val="9"/>
    <w:rPr>
      <w:rFonts w:ascii="Cambria" w:hAnsi="Cambria" w:eastAsia="宋体" w:cs="Times New Roman"/>
      <w:b/>
      <w:bCs/>
      <w:sz w:val="32"/>
      <w:szCs w:val="32"/>
    </w:rPr>
  </w:style>
  <w:style w:type="character" w:customStyle="1" w:styleId="45">
    <w:name w:val="标题 3 Char"/>
    <w:basedOn w:val="36"/>
    <w:link w:val="4"/>
    <w:qFormat/>
    <w:uiPriority w:val="9"/>
    <w:rPr>
      <w:rFonts w:ascii="Times New Roman" w:hAnsi="Times New Roman" w:eastAsia="宋体" w:cs="Times New Roman"/>
      <w:b/>
      <w:bCs/>
      <w:sz w:val="32"/>
      <w:szCs w:val="32"/>
    </w:rPr>
  </w:style>
  <w:style w:type="character" w:customStyle="1" w:styleId="46">
    <w:name w:val="标题 4 Char"/>
    <w:basedOn w:val="36"/>
    <w:link w:val="5"/>
    <w:qFormat/>
    <w:uiPriority w:val="9"/>
    <w:rPr>
      <w:rFonts w:ascii="Cambria" w:hAnsi="Cambria" w:eastAsia="宋体" w:cs="Times New Roman"/>
      <w:b/>
      <w:bCs/>
      <w:sz w:val="28"/>
      <w:szCs w:val="28"/>
    </w:rPr>
  </w:style>
  <w:style w:type="character" w:customStyle="1" w:styleId="47">
    <w:name w:val="标题 5 Char"/>
    <w:basedOn w:val="36"/>
    <w:link w:val="6"/>
    <w:qFormat/>
    <w:uiPriority w:val="9"/>
    <w:rPr>
      <w:rFonts w:ascii="Times New Roman" w:hAnsi="Times New Roman" w:eastAsia="宋体" w:cs="Times New Roman"/>
      <w:b/>
      <w:bCs/>
      <w:sz w:val="28"/>
      <w:szCs w:val="28"/>
    </w:rPr>
  </w:style>
  <w:style w:type="character" w:customStyle="1" w:styleId="48">
    <w:name w:val="标题 6 Char"/>
    <w:basedOn w:val="36"/>
    <w:link w:val="7"/>
    <w:qFormat/>
    <w:uiPriority w:val="9"/>
    <w:rPr>
      <w:rFonts w:ascii="Cambria" w:hAnsi="Cambria" w:eastAsia="宋体" w:cs="Times New Roman"/>
      <w:b/>
      <w:bCs/>
      <w:sz w:val="24"/>
      <w:szCs w:val="24"/>
    </w:rPr>
  </w:style>
  <w:style w:type="character" w:customStyle="1" w:styleId="49">
    <w:name w:val="标题 7 Char"/>
    <w:basedOn w:val="36"/>
    <w:link w:val="8"/>
    <w:qFormat/>
    <w:uiPriority w:val="9"/>
    <w:rPr>
      <w:rFonts w:ascii="Times New Roman" w:hAnsi="Times New Roman" w:eastAsia="宋体" w:cs="Times New Roman"/>
      <w:b/>
      <w:bCs/>
      <w:sz w:val="24"/>
      <w:szCs w:val="24"/>
    </w:rPr>
  </w:style>
  <w:style w:type="character" w:customStyle="1" w:styleId="50">
    <w:name w:val="标题 8 Char"/>
    <w:basedOn w:val="36"/>
    <w:link w:val="9"/>
    <w:qFormat/>
    <w:uiPriority w:val="9"/>
    <w:rPr>
      <w:rFonts w:ascii="Cambria" w:hAnsi="Cambria" w:eastAsia="宋体" w:cs="Times New Roman"/>
      <w:sz w:val="24"/>
      <w:szCs w:val="24"/>
    </w:rPr>
  </w:style>
  <w:style w:type="character" w:customStyle="1" w:styleId="51">
    <w:name w:val="标题 9 Char"/>
    <w:basedOn w:val="36"/>
    <w:link w:val="10"/>
    <w:qFormat/>
    <w:uiPriority w:val="9"/>
    <w:rPr>
      <w:rFonts w:ascii="Cambria" w:hAnsi="Cambria" w:eastAsia="宋体" w:cs="Times New Roman"/>
      <w:szCs w:val="21"/>
    </w:rPr>
  </w:style>
  <w:style w:type="character" w:customStyle="1" w:styleId="52">
    <w:name w:val="文档结构图 Char"/>
    <w:basedOn w:val="36"/>
    <w:link w:val="12"/>
    <w:semiHidden/>
    <w:qFormat/>
    <w:uiPriority w:val="0"/>
    <w:rPr>
      <w:rFonts w:ascii="Times New Roman" w:hAnsi="Times New Roman" w:eastAsia="宋体" w:cs="Times New Roman"/>
      <w:szCs w:val="24"/>
      <w:shd w:val="clear" w:color="auto" w:fill="000080"/>
    </w:rPr>
  </w:style>
  <w:style w:type="character" w:customStyle="1" w:styleId="53">
    <w:name w:val="批注文字 Char"/>
    <w:basedOn w:val="36"/>
    <w:link w:val="13"/>
    <w:qFormat/>
    <w:uiPriority w:val="99"/>
    <w:rPr>
      <w:rFonts w:ascii="Times New Roman" w:hAnsi="Times New Roman" w:eastAsia="宋体" w:cs="Times New Roman"/>
      <w:szCs w:val="24"/>
    </w:rPr>
  </w:style>
  <w:style w:type="character" w:customStyle="1" w:styleId="54">
    <w:name w:val="批注文字 Char1"/>
    <w:basedOn w:val="36"/>
    <w:link w:val="13"/>
    <w:qFormat/>
    <w:uiPriority w:val="99"/>
    <w:rPr>
      <w:rFonts w:ascii="Times New Roman" w:hAnsi="Times New Roman" w:eastAsia="宋体" w:cs="Times New Roman"/>
      <w:szCs w:val="20"/>
    </w:rPr>
  </w:style>
  <w:style w:type="character" w:customStyle="1" w:styleId="55">
    <w:name w:val="正文文本 Char"/>
    <w:basedOn w:val="36"/>
    <w:link w:val="14"/>
    <w:qFormat/>
    <w:uiPriority w:val="99"/>
    <w:rPr>
      <w:rFonts w:ascii="Times New Roman" w:hAnsi="Times New Roman" w:eastAsia="宋体" w:cs="Times New Roman"/>
      <w:b/>
      <w:bCs/>
      <w:szCs w:val="24"/>
    </w:rPr>
  </w:style>
  <w:style w:type="character" w:customStyle="1" w:styleId="56">
    <w:name w:val="正文文本缩进 Char"/>
    <w:basedOn w:val="36"/>
    <w:link w:val="15"/>
    <w:qFormat/>
    <w:uiPriority w:val="0"/>
    <w:rPr>
      <w:rFonts w:ascii="Times New Roman" w:hAnsi="Times New Roman" w:eastAsia="宋体" w:cs="Times New Roman"/>
      <w:szCs w:val="24"/>
    </w:rPr>
  </w:style>
  <w:style w:type="character" w:customStyle="1" w:styleId="57">
    <w:name w:val="正文文本缩进 Char1"/>
    <w:basedOn w:val="36"/>
    <w:link w:val="15"/>
    <w:qFormat/>
    <w:uiPriority w:val="0"/>
    <w:rPr>
      <w:rFonts w:ascii="宋体" w:hAnsi="宋体" w:eastAsia="宋体" w:cs="Times New Roman"/>
      <w:sz w:val="24"/>
      <w:szCs w:val="20"/>
    </w:rPr>
  </w:style>
  <w:style w:type="character" w:customStyle="1" w:styleId="58">
    <w:name w:val="目录 3 Char"/>
    <w:link w:val="17"/>
    <w:qFormat/>
    <w:uiPriority w:val="39"/>
    <w:rPr>
      <w:rFonts w:ascii="Calibri" w:hAnsi="Calibri" w:eastAsia="宋体" w:cs="Times New Roman"/>
      <w:i/>
      <w:iCs/>
      <w:sz w:val="20"/>
      <w:szCs w:val="20"/>
    </w:rPr>
  </w:style>
  <w:style w:type="character" w:customStyle="1" w:styleId="59">
    <w:name w:val="纯文本 Char"/>
    <w:basedOn w:val="36"/>
    <w:link w:val="18"/>
    <w:qFormat/>
    <w:uiPriority w:val="99"/>
    <w:rPr>
      <w:rFonts w:ascii="宋体" w:hAnsi="Courier New" w:eastAsia="宋体" w:cs="Courier New"/>
      <w:szCs w:val="21"/>
    </w:rPr>
  </w:style>
  <w:style w:type="character" w:customStyle="1" w:styleId="60">
    <w:name w:val="纯文本 Char1"/>
    <w:basedOn w:val="36"/>
    <w:link w:val="18"/>
    <w:qFormat/>
    <w:uiPriority w:val="99"/>
    <w:rPr>
      <w:rFonts w:ascii="宋体" w:hAnsi="Courier New" w:eastAsia="宋体" w:cs="Times New Roman"/>
      <w:szCs w:val="21"/>
    </w:rPr>
  </w:style>
  <w:style w:type="character" w:customStyle="1" w:styleId="61">
    <w:name w:val="日期 Char"/>
    <w:basedOn w:val="36"/>
    <w:link w:val="20"/>
    <w:qFormat/>
    <w:uiPriority w:val="0"/>
    <w:rPr>
      <w:rFonts w:ascii="Times New Roman" w:hAnsi="Times New Roman" w:eastAsia="宋体" w:cs="Times New Roman"/>
      <w:szCs w:val="24"/>
    </w:rPr>
  </w:style>
  <w:style w:type="character" w:customStyle="1" w:styleId="62">
    <w:name w:val="日期 Char1"/>
    <w:basedOn w:val="36"/>
    <w:link w:val="20"/>
    <w:qFormat/>
    <w:uiPriority w:val="0"/>
    <w:rPr>
      <w:rFonts w:ascii="Times New Roman" w:hAnsi="Times New Roman" w:eastAsia="宋体" w:cs="Times New Roman"/>
      <w:szCs w:val="24"/>
    </w:rPr>
  </w:style>
  <w:style w:type="character" w:customStyle="1" w:styleId="63">
    <w:name w:val="正文文本缩进 2 Char"/>
    <w:basedOn w:val="36"/>
    <w:link w:val="21"/>
    <w:qFormat/>
    <w:uiPriority w:val="0"/>
    <w:rPr>
      <w:rFonts w:ascii="Times New Roman" w:hAnsi="Times New Roman" w:eastAsia="仿宋_GB2312" w:cs="Times New Roman"/>
      <w:sz w:val="32"/>
      <w:szCs w:val="24"/>
    </w:rPr>
  </w:style>
  <w:style w:type="character" w:customStyle="1" w:styleId="64">
    <w:name w:val="批注框文本 Char"/>
    <w:basedOn w:val="36"/>
    <w:link w:val="22"/>
    <w:qFormat/>
    <w:uiPriority w:val="99"/>
    <w:rPr>
      <w:rFonts w:ascii="Times New Roman" w:hAnsi="Times New Roman" w:eastAsia="宋体" w:cs="Times New Roman"/>
      <w:sz w:val="18"/>
      <w:szCs w:val="18"/>
    </w:rPr>
  </w:style>
  <w:style w:type="character" w:customStyle="1" w:styleId="65">
    <w:name w:val="批注框文本 Char1"/>
    <w:basedOn w:val="36"/>
    <w:link w:val="22"/>
    <w:qFormat/>
    <w:uiPriority w:val="99"/>
    <w:rPr>
      <w:rFonts w:ascii="Times New Roman" w:hAnsi="Times New Roman" w:eastAsia="宋体" w:cs="Times New Roman"/>
      <w:kern w:val="0"/>
      <w:sz w:val="18"/>
      <w:szCs w:val="18"/>
    </w:rPr>
  </w:style>
  <w:style w:type="character" w:customStyle="1" w:styleId="66">
    <w:name w:val="页脚 Char"/>
    <w:basedOn w:val="36"/>
    <w:link w:val="23"/>
    <w:qFormat/>
    <w:uiPriority w:val="99"/>
    <w:rPr>
      <w:rFonts w:ascii="Times New Roman" w:hAnsi="Times New Roman" w:eastAsia="宋体" w:cs="Times New Roman"/>
      <w:sz w:val="18"/>
      <w:szCs w:val="18"/>
    </w:rPr>
  </w:style>
  <w:style w:type="character" w:customStyle="1" w:styleId="67">
    <w:name w:val="页脚 Char1"/>
    <w:basedOn w:val="36"/>
    <w:link w:val="23"/>
    <w:qFormat/>
    <w:uiPriority w:val="99"/>
    <w:rPr>
      <w:rFonts w:ascii="Times New Roman" w:hAnsi="Times New Roman" w:eastAsia="宋体" w:cs="Times New Roman"/>
      <w:kern w:val="0"/>
      <w:sz w:val="18"/>
      <w:szCs w:val="18"/>
    </w:rPr>
  </w:style>
  <w:style w:type="character" w:customStyle="1" w:styleId="68">
    <w:name w:val="页眉 Char"/>
    <w:basedOn w:val="36"/>
    <w:link w:val="24"/>
    <w:qFormat/>
    <w:uiPriority w:val="99"/>
    <w:rPr>
      <w:rFonts w:ascii="Times New Roman" w:hAnsi="Times New Roman" w:eastAsia="宋体" w:cs="Times New Roman"/>
      <w:sz w:val="18"/>
      <w:szCs w:val="18"/>
    </w:rPr>
  </w:style>
  <w:style w:type="character" w:customStyle="1" w:styleId="69">
    <w:name w:val="页眉 Char1"/>
    <w:basedOn w:val="36"/>
    <w:link w:val="24"/>
    <w:qFormat/>
    <w:uiPriority w:val="99"/>
    <w:rPr>
      <w:rFonts w:ascii="Times New Roman" w:hAnsi="Times New Roman" w:eastAsia="宋体" w:cs="Times New Roman"/>
      <w:kern w:val="0"/>
      <w:sz w:val="18"/>
      <w:szCs w:val="18"/>
    </w:rPr>
  </w:style>
  <w:style w:type="character" w:customStyle="1" w:styleId="70">
    <w:name w:val="目录 1 Char"/>
    <w:link w:val="25"/>
    <w:qFormat/>
    <w:uiPriority w:val="39"/>
    <w:rPr>
      <w:rFonts w:ascii="Calibri" w:hAnsi="Calibri" w:eastAsia="宋体" w:cs="Times New Roman"/>
      <w:b/>
      <w:bCs/>
      <w:caps/>
      <w:sz w:val="20"/>
      <w:szCs w:val="20"/>
    </w:rPr>
  </w:style>
  <w:style w:type="character" w:customStyle="1" w:styleId="71">
    <w:name w:val="目录 4 Char"/>
    <w:link w:val="26"/>
    <w:qFormat/>
    <w:uiPriority w:val="39"/>
    <w:rPr>
      <w:rFonts w:ascii="Calibri" w:hAnsi="Calibri" w:eastAsia="宋体" w:cs="Times New Roman"/>
      <w:sz w:val="18"/>
      <w:szCs w:val="18"/>
    </w:rPr>
  </w:style>
  <w:style w:type="character" w:customStyle="1" w:styleId="72">
    <w:name w:val="正文文本缩进 3 Char"/>
    <w:basedOn w:val="36"/>
    <w:link w:val="28"/>
    <w:qFormat/>
    <w:uiPriority w:val="0"/>
    <w:rPr>
      <w:rFonts w:ascii="Times New Roman" w:hAnsi="Times New Roman" w:eastAsia="宋体" w:cs="Times New Roman"/>
      <w:sz w:val="16"/>
      <w:szCs w:val="16"/>
    </w:rPr>
  </w:style>
  <w:style w:type="character" w:customStyle="1" w:styleId="73">
    <w:name w:val="正文文本缩进 3 Char1"/>
    <w:basedOn w:val="36"/>
    <w:link w:val="28"/>
    <w:qFormat/>
    <w:uiPriority w:val="0"/>
    <w:rPr>
      <w:rFonts w:ascii="宋体" w:hAnsi="宋体" w:eastAsia="宋体" w:cs="Times New Roman"/>
      <w:szCs w:val="24"/>
    </w:rPr>
  </w:style>
  <w:style w:type="character" w:customStyle="1" w:styleId="74">
    <w:name w:val="目录 2 Char"/>
    <w:link w:val="29"/>
    <w:qFormat/>
    <w:uiPriority w:val="39"/>
    <w:rPr>
      <w:rFonts w:ascii="Calibri" w:hAnsi="Calibri" w:eastAsia="宋体" w:cs="Times New Roman"/>
      <w:smallCaps/>
      <w:sz w:val="20"/>
      <w:szCs w:val="20"/>
    </w:rPr>
  </w:style>
  <w:style w:type="character" w:customStyle="1" w:styleId="75">
    <w:name w:val="正文文本 2 Char"/>
    <w:basedOn w:val="36"/>
    <w:link w:val="31"/>
    <w:qFormat/>
    <w:uiPriority w:val="0"/>
    <w:rPr>
      <w:rFonts w:ascii="楷体_GB2312" w:hAnsi="宋体" w:eastAsia="楷体_GB2312" w:cs="Times New Roman"/>
      <w:color w:val="000000"/>
      <w:kern w:val="0"/>
      <w:szCs w:val="21"/>
      <w:lang w:val="en-US" w:eastAsia="zh-CN"/>
    </w:rPr>
  </w:style>
  <w:style w:type="character" w:customStyle="1" w:styleId="76">
    <w:name w:val="标题 Char"/>
    <w:basedOn w:val="36"/>
    <w:link w:val="33"/>
    <w:qFormat/>
    <w:uiPriority w:val="0"/>
    <w:rPr>
      <w:rFonts w:ascii="Arial" w:hAnsi="Arial" w:eastAsia="宋体" w:cs="Arial"/>
      <w:b/>
      <w:bCs/>
      <w:sz w:val="32"/>
      <w:szCs w:val="32"/>
    </w:rPr>
  </w:style>
  <w:style w:type="character" w:customStyle="1" w:styleId="77">
    <w:name w:val="样式1 Char"/>
    <w:link w:val="78"/>
    <w:qFormat/>
    <w:uiPriority w:val="0"/>
    <w:rPr>
      <w:rFonts w:ascii="黑体" w:hAnsi="宋体" w:eastAsia="黑体" w:cs="宋体"/>
      <w:b/>
      <w:color w:val="C00000"/>
      <w:sz w:val="36"/>
      <w:szCs w:val="36"/>
    </w:rPr>
  </w:style>
  <w:style w:type="paragraph" w:customStyle="1" w:styleId="78">
    <w:name w:val="样式1"/>
    <w:basedOn w:val="1"/>
    <w:link w:val="77"/>
    <w:qFormat/>
    <w:uiPriority w:val="0"/>
    <w:pPr>
      <w:wordWrap w:val="0"/>
      <w:topLinePunct/>
      <w:adjustRightInd w:val="0"/>
      <w:snapToGrid w:val="0"/>
      <w:spacing w:beforeLines="100" w:line="276" w:lineRule="auto"/>
      <w:ind w:left="420" w:hanging="420"/>
      <w:textAlignment w:val="center"/>
      <w:outlineLvl w:val="0"/>
    </w:pPr>
    <w:rPr>
      <w:rFonts w:ascii="黑体" w:hAnsi="宋体" w:eastAsia="黑体" w:cs="宋体"/>
      <w:b/>
      <w:color w:val="C00000"/>
      <w:sz w:val="36"/>
      <w:szCs w:val="36"/>
    </w:rPr>
  </w:style>
  <w:style w:type="character" w:customStyle="1" w:styleId="79">
    <w:name w:val="样式3 Char"/>
    <w:link w:val="80"/>
    <w:qFormat/>
    <w:uiPriority w:val="0"/>
    <w:rPr>
      <w:rFonts w:eastAsia="黑体"/>
      <w:sz w:val="28"/>
    </w:rPr>
  </w:style>
  <w:style w:type="paragraph" w:customStyle="1" w:styleId="80">
    <w:name w:val="样式3"/>
    <w:basedOn w:val="1"/>
    <w:link w:val="79"/>
    <w:qFormat/>
    <w:uiPriority w:val="0"/>
    <w:pPr>
      <w:adjustRightInd w:val="0"/>
      <w:spacing w:line="0" w:lineRule="atLeast"/>
      <w:textAlignment w:val="baseline"/>
      <w:outlineLvl w:val="0"/>
    </w:pPr>
    <w:rPr>
      <w:rFonts w:eastAsia="黑体" w:asciiTheme="minorHAnsi" w:hAnsiTheme="minorHAnsi" w:cstheme="minorBidi"/>
      <w:sz w:val="28"/>
      <w:szCs w:val="22"/>
    </w:rPr>
  </w:style>
  <w:style w:type="character" w:customStyle="1" w:styleId="81">
    <w:name w:val="目录 目录 Char1"/>
    <w:basedOn w:val="82"/>
    <w:link w:val="84"/>
    <w:qFormat/>
    <w:uiPriority w:val="39"/>
  </w:style>
  <w:style w:type="character" w:customStyle="1" w:styleId="82">
    <w:name w:val="样式2 Char"/>
    <w:link w:val="83"/>
    <w:qFormat/>
    <w:uiPriority w:val="0"/>
    <w:rPr>
      <w:rFonts w:ascii="宋体" w:hAnsi="宋体"/>
      <w:b/>
      <w:sz w:val="24"/>
      <w:szCs w:val="24"/>
    </w:rPr>
  </w:style>
  <w:style w:type="paragraph" w:customStyle="1" w:styleId="83">
    <w:name w:val="样式2"/>
    <w:basedOn w:val="1"/>
    <w:link w:val="82"/>
    <w:qFormat/>
    <w:uiPriority w:val="0"/>
    <w:pPr>
      <w:tabs>
        <w:tab w:val="left" w:pos="1365"/>
      </w:tabs>
      <w:topLinePunct/>
      <w:adjustRightInd w:val="0"/>
      <w:snapToGrid w:val="0"/>
      <w:spacing w:beforeLines="50" w:line="360" w:lineRule="auto"/>
      <w:textAlignment w:val="center"/>
      <w:outlineLvl w:val="1"/>
    </w:pPr>
    <w:rPr>
      <w:rFonts w:ascii="宋体" w:hAnsi="宋体" w:eastAsiaTheme="minorEastAsia" w:cstheme="minorBidi"/>
      <w:b/>
      <w:sz w:val="24"/>
    </w:rPr>
  </w:style>
  <w:style w:type="paragraph" w:customStyle="1" w:styleId="84">
    <w:name w:val="目录 目录"/>
    <w:basedOn w:val="83"/>
    <w:next w:val="1"/>
    <w:link w:val="81"/>
    <w:unhideWhenUsed/>
    <w:qFormat/>
    <w:uiPriority w:val="39"/>
    <w:pPr>
      <w:ind w:left="210"/>
    </w:pPr>
  </w:style>
  <w:style w:type="character" w:customStyle="1" w:styleId="85">
    <w:name w:val="样式2A Char"/>
    <w:link w:val="86"/>
    <w:qFormat/>
    <w:uiPriority w:val="0"/>
    <w:rPr>
      <w:rFonts w:ascii="黑体" w:hAnsi="宋体" w:eastAsia="黑体"/>
      <w:sz w:val="28"/>
      <w:szCs w:val="28"/>
    </w:rPr>
  </w:style>
  <w:style w:type="paragraph" w:customStyle="1" w:styleId="86">
    <w:name w:val="样式2A"/>
    <w:basedOn w:val="87"/>
    <w:link w:val="85"/>
    <w:qFormat/>
    <w:uiPriority w:val="0"/>
    <w:pPr>
      <w:tabs>
        <w:tab w:val="left" w:pos="794"/>
        <w:tab w:val="left" w:pos="1365"/>
      </w:tabs>
    </w:pPr>
    <w:rPr>
      <w:rFonts w:ascii="黑体" w:eastAsia="黑体"/>
      <w:color w:val="auto"/>
      <w:sz w:val="28"/>
      <w:szCs w:val="28"/>
    </w:rPr>
  </w:style>
  <w:style w:type="paragraph" w:customStyle="1" w:styleId="87">
    <w:name w:val="样式33"/>
    <w:basedOn w:val="83"/>
    <w:link w:val="88"/>
    <w:qFormat/>
    <w:uiPriority w:val="0"/>
    <w:pPr>
      <w:tabs>
        <w:tab w:val="left" w:pos="794"/>
      </w:tabs>
      <w:ind w:left="794" w:hanging="794"/>
    </w:pPr>
    <w:rPr>
      <w:b w:val="0"/>
      <w:color w:val="FF0000"/>
      <w:sz w:val="21"/>
      <w:szCs w:val="21"/>
    </w:rPr>
  </w:style>
  <w:style w:type="character" w:customStyle="1" w:styleId="88">
    <w:name w:val="样式33 Char"/>
    <w:link w:val="87"/>
    <w:qFormat/>
    <w:uiPriority w:val="0"/>
    <w:rPr>
      <w:rFonts w:ascii="宋体" w:hAnsi="宋体"/>
      <w:color w:val="FF0000"/>
      <w:szCs w:val="21"/>
    </w:rPr>
  </w:style>
  <w:style w:type="character" w:customStyle="1" w:styleId="89">
    <w:name w:val="样式2B Char"/>
    <w:basedOn w:val="85"/>
    <w:link w:val="90"/>
    <w:qFormat/>
    <w:uiPriority w:val="0"/>
  </w:style>
  <w:style w:type="paragraph" w:customStyle="1" w:styleId="90">
    <w:name w:val="样式2B"/>
    <w:basedOn w:val="86"/>
    <w:link w:val="89"/>
    <w:qFormat/>
    <w:uiPriority w:val="0"/>
    <w:pPr>
      <w:spacing w:afterLines="50"/>
      <w:ind w:left="0" w:firstLine="0"/>
      <w:jc w:val="center"/>
    </w:pPr>
  </w:style>
  <w:style w:type="character" w:customStyle="1" w:styleId="91">
    <w:name w:val="unnamed11"/>
    <w:qFormat/>
    <w:uiPriority w:val="0"/>
    <w:rPr>
      <w:rFonts w:hint="eastAsia" w:ascii="宋体" w:hAnsi="宋体" w:eastAsia="宋体"/>
      <w:sz w:val="21"/>
      <w:szCs w:val="21"/>
    </w:rPr>
  </w:style>
  <w:style w:type="character" w:customStyle="1" w:styleId="92">
    <w:name w:val="样式7 Char"/>
    <w:link w:val="93"/>
    <w:qFormat/>
    <w:uiPriority w:val="0"/>
    <w:rPr>
      <w:rFonts w:ascii="黑体" w:hAnsi="宋体" w:eastAsia="黑体"/>
      <w:b/>
      <w:color w:val="1F497D"/>
      <w:sz w:val="28"/>
      <w:szCs w:val="28"/>
    </w:rPr>
  </w:style>
  <w:style w:type="paragraph" w:customStyle="1" w:styleId="93">
    <w:name w:val="样式7"/>
    <w:basedOn w:val="83"/>
    <w:next w:val="83"/>
    <w:link w:val="92"/>
    <w:qFormat/>
    <w:uiPriority w:val="0"/>
    <w:rPr>
      <w:rFonts w:ascii="黑体" w:eastAsia="黑体"/>
      <w:color w:val="1F497D"/>
      <w:sz w:val="28"/>
      <w:szCs w:val="28"/>
    </w:rPr>
  </w:style>
  <w:style w:type="character" w:customStyle="1" w:styleId="94">
    <w:name w:val="样式22 Char"/>
    <w:basedOn w:val="82"/>
    <w:link w:val="95"/>
    <w:qFormat/>
    <w:uiPriority w:val="0"/>
  </w:style>
  <w:style w:type="paragraph" w:customStyle="1" w:styleId="95">
    <w:name w:val="样式22"/>
    <w:basedOn w:val="83"/>
    <w:link w:val="94"/>
    <w:qFormat/>
    <w:uiPriority w:val="0"/>
  </w:style>
  <w:style w:type="character" w:customStyle="1" w:styleId="96">
    <w:name w:val="样式-表单名称 Char"/>
    <w:link w:val="97"/>
    <w:qFormat/>
    <w:uiPriority w:val="0"/>
    <w:rPr>
      <w:rFonts w:ascii="宋体" w:hAnsi="宋体" w:cs="宋体"/>
      <w:b/>
      <w:sz w:val="28"/>
      <w:szCs w:val="28"/>
    </w:rPr>
  </w:style>
  <w:style w:type="paragraph" w:customStyle="1" w:styleId="97">
    <w:name w:val="样式-表单名称"/>
    <w:basedOn w:val="1"/>
    <w:link w:val="96"/>
    <w:qFormat/>
    <w:uiPriority w:val="0"/>
    <w:pPr>
      <w:spacing w:line="276" w:lineRule="auto"/>
      <w:jc w:val="center"/>
    </w:pPr>
    <w:rPr>
      <w:rFonts w:ascii="宋体" w:hAnsi="宋体" w:cs="宋体" w:eastAsiaTheme="minorEastAsia"/>
      <w:b/>
      <w:sz w:val="28"/>
      <w:szCs w:val="28"/>
    </w:rPr>
  </w:style>
  <w:style w:type="paragraph" w:customStyle="1" w:styleId="98">
    <w:name w:val="Char"/>
    <w:basedOn w:val="1"/>
    <w:qFormat/>
    <w:uiPriority w:val="0"/>
    <w:pPr>
      <w:tabs>
        <w:tab w:val="left" w:pos="360"/>
      </w:tabs>
    </w:pPr>
    <w:rPr>
      <w:sz w:val="24"/>
    </w:rPr>
  </w:style>
  <w:style w:type="paragraph" w:customStyle="1" w:styleId="99">
    <w:name w:val="默认段落字体 Para Char Char Char Char"/>
    <w:basedOn w:val="1"/>
    <w:qFormat/>
    <w:uiPriority w:val="0"/>
    <w:pPr>
      <w:jc w:val="both"/>
    </w:pPr>
  </w:style>
  <w:style w:type="paragraph" w:customStyle="1" w:styleId="100">
    <w:name w:val="样式6"/>
    <w:basedOn w:val="4"/>
    <w:qFormat/>
    <w:uiPriority w:val="0"/>
    <w:pPr>
      <w:spacing w:line="360" w:lineRule="auto"/>
      <w:ind w:firstLine="480" w:firstLineChars="200"/>
    </w:pPr>
    <w:rPr>
      <w:color w:val="000000"/>
      <w:sz w:val="24"/>
    </w:rPr>
  </w:style>
  <w:style w:type="paragraph" w:customStyle="1" w:styleId="101">
    <w:name w:val="Char Char Char Char"/>
    <w:basedOn w:val="1"/>
    <w:qFormat/>
    <w:uiPriority w:val="0"/>
    <w:rPr>
      <w:rFonts w:ascii="仿宋_GB2312" w:eastAsia="仿宋_GB2312"/>
      <w:b/>
      <w:sz w:val="32"/>
      <w:szCs w:val="32"/>
    </w:rPr>
  </w:style>
  <w:style w:type="paragraph" w:customStyle="1" w:styleId="102">
    <w:name w:val="Char Char Char"/>
    <w:basedOn w:val="1"/>
    <w:qFormat/>
    <w:uiPriority w:val="0"/>
    <w:pPr>
      <w:tabs>
        <w:tab w:val="left" w:pos="360"/>
      </w:tabs>
    </w:pPr>
    <w:rPr>
      <w:sz w:val="24"/>
    </w:rPr>
  </w:style>
  <w:style w:type="paragraph" w:customStyle="1" w:styleId="103">
    <w:name w:val="样式4"/>
    <w:basedOn w:val="3"/>
    <w:qFormat/>
    <w:uiPriority w:val="0"/>
  </w:style>
  <w:style w:type="paragraph" w:customStyle="1" w:styleId="104">
    <w:name w:val="样式5"/>
    <w:basedOn w:val="4"/>
    <w:qFormat/>
    <w:uiPriority w:val="0"/>
    <w:pPr>
      <w:spacing w:line="360" w:lineRule="auto"/>
      <w:ind w:firstLine="480" w:firstLineChars="200"/>
    </w:pPr>
    <w:rPr>
      <w:color w:val="000000"/>
      <w:sz w:val="24"/>
    </w:rPr>
  </w:style>
  <w:style w:type="paragraph" w:customStyle="1" w:styleId="105">
    <w:name w:val="TOC Heading"/>
    <w:basedOn w:val="2"/>
    <w:next w:val="1"/>
    <w:qFormat/>
    <w:uiPriority w:val="39"/>
    <w:pPr>
      <w:widowControl/>
      <w:spacing w:before="480" w:after="0" w:line="276" w:lineRule="auto"/>
      <w:ind w:left="0" w:firstLine="0"/>
      <w:outlineLvl w:val="9"/>
    </w:pPr>
    <w:rPr>
      <w:rFonts w:ascii="Cambria" w:hAnsi="Cambria"/>
      <w:color w:val="365F91"/>
      <w:kern w:val="0"/>
      <w:sz w:val="28"/>
      <w:szCs w:val="28"/>
    </w:rPr>
  </w:style>
  <w:style w:type="paragraph" w:customStyle="1" w:styleId="106">
    <w:name w:val="列出段落1"/>
    <w:basedOn w:val="1"/>
    <w:qFormat/>
    <w:uiPriority w:val="34"/>
    <w:pPr>
      <w:ind w:firstLine="420" w:firstLineChars="200"/>
      <w:jc w:val="both"/>
    </w:pPr>
    <w:rPr>
      <w:rFonts w:ascii="Calibri" w:hAnsi="Calibri"/>
      <w:szCs w:val="22"/>
    </w:rPr>
  </w:style>
  <w:style w:type="paragraph" w:customStyle="1" w:styleId="107">
    <w:name w:val="表格文字"/>
    <w:basedOn w:val="1"/>
    <w:qFormat/>
    <w:uiPriority w:val="0"/>
    <w:pPr>
      <w:spacing w:before="25" w:after="25" w:line="300" w:lineRule="auto"/>
      <w:jc w:val="both"/>
    </w:pPr>
    <w:rPr>
      <w:rFonts w:ascii="宋体" w:hAnsi="宋体"/>
      <w:spacing w:val="1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1616</Words>
  <Characters>1652</Characters>
  <Lines>44</Lines>
  <Paragraphs>12</Paragraphs>
  <TotalTime>12</TotalTime>
  <ScaleCrop>false</ScaleCrop>
  <LinksUpToDate>false</LinksUpToDate>
  <CharactersWithSpaces>1693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2025-03-25T14:33:00Z</dcterms:created>
  <dc:creator>lenovo</dc:creator>
  <cp:lastModifiedBy>刘刚</cp:lastModifiedBy>
  <dcterms:modified xsi:type="dcterms:W3CDTF">2025-04-30T01:06:17Z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AC9F6011EDC34B0685DEBD326ADF5E3A_13</vt:lpwstr>
  </property>
  <property fmtid="{D5CDD505-2E9C-101B-9397-08002B2CF9AE}" pid="4" name="KSOTemplateDocerSaveRecord">
    <vt:lpwstr>eyJoZGlkIjoiOTczMjY2YTdjYzhhZDRjMmNlM2E3OTgxYTQ4M2M0NTAiLCJ1c2VySWQiOiI5ODk1NzYyMzEifQ==</vt:lpwstr>
  </property>
</Properties>
</file>